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19594629"/>
    <w:bookmarkStart w:id="1" w:name="_Toc107152438"/>
    <w:bookmarkStart w:id="2" w:name="_Toc153552225"/>
    <w:p w:rsidR="00027952" w:rsidRDefault="00D613C4">
      <w:pPr>
        <w:pStyle w:val="Obsah1"/>
        <w:tabs>
          <w:tab w:val="right" w:leader="dot" w:pos="9627"/>
        </w:tabs>
        <w:rPr>
          <w:rFonts w:asciiTheme="minorHAnsi" w:hAnsiTheme="minorHAnsi"/>
          <w:b w:val="0"/>
          <w:bCs w:val="0"/>
          <w:i w:val="0"/>
          <w:iCs w:val="0"/>
          <w:noProof/>
          <w:szCs w:val="22"/>
          <w:lang w:eastAsia="cs-CZ" w:bidi="ar-SA"/>
        </w:rPr>
      </w:pPr>
      <w:r w:rsidRPr="00E67BC2">
        <w:rPr>
          <w:rFonts w:asciiTheme="minorHAnsi" w:hAnsiTheme="minorHAnsi" w:cstheme="minorHAnsi"/>
        </w:rPr>
        <w:fldChar w:fldCharType="begin"/>
      </w:r>
      <w:r w:rsidR="000F5D12" w:rsidRPr="00E67BC2">
        <w:rPr>
          <w:rFonts w:asciiTheme="minorHAnsi" w:hAnsiTheme="minorHAnsi" w:cstheme="minorHAnsi"/>
        </w:rPr>
        <w:instrText xml:space="preserve"> TOC \o "1-3" \h \z \u </w:instrText>
      </w:r>
      <w:r w:rsidRPr="00E67BC2">
        <w:rPr>
          <w:rFonts w:asciiTheme="minorHAnsi" w:hAnsiTheme="minorHAnsi" w:cstheme="minorHAnsi"/>
        </w:rPr>
        <w:fldChar w:fldCharType="separate"/>
      </w:r>
      <w:hyperlink w:anchor="_Toc468438837" w:history="1">
        <w:r w:rsidR="00027952" w:rsidRPr="003B299B">
          <w:rPr>
            <w:rStyle w:val="Hypertextovodkaz"/>
          </w:rPr>
          <w:t>TECHNICKÁ ZPRÁVA</w:t>
        </w:r>
        <w:r w:rsidR="00027952">
          <w:rPr>
            <w:noProof/>
            <w:webHidden/>
          </w:rPr>
          <w:tab/>
        </w:r>
        <w:r w:rsidR="00027952">
          <w:rPr>
            <w:noProof/>
            <w:webHidden/>
          </w:rPr>
          <w:fldChar w:fldCharType="begin"/>
        </w:r>
        <w:r w:rsidR="00027952">
          <w:rPr>
            <w:noProof/>
            <w:webHidden/>
          </w:rPr>
          <w:instrText xml:space="preserve"> PAGEREF _Toc468438837 \h </w:instrText>
        </w:r>
        <w:r w:rsidR="00027952">
          <w:rPr>
            <w:noProof/>
            <w:webHidden/>
          </w:rPr>
        </w:r>
        <w:r w:rsidR="00027952">
          <w:rPr>
            <w:noProof/>
            <w:webHidden/>
          </w:rPr>
          <w:fldChar w:fldCharType="separate"/>
        </w:r>
        <w:r w:rsidR="00EC753D">
          <w:rPr>
            <w:noProof/>
            <w:webHidden/>
          </w:rPr>
          <w:t>2</w:t>
        </w:r>
        <w:r w:rsidR="00027952">
          <w:rPr>
            <w:noProof/>
            <w:webHidden/>
          </w:rPr>
          <w:fldChar w:fldCharType="end"/>
        </w:r>
      </w:hyperlink>
    </w:p>
    <w:p w:rsidR="00027952" w:rsidRDefault="000C3552">
      <w:pPr>
        <w:pStyle w:val="Obsah2"/>
        <w:tabs>
          <w:tab w:val="right" w:leader="dot" w:pos="9627"/>
        </w:tabs>
        <w:rPr>
          <w:rFonts w:asciiTheme="minorHAnsi" w:hAnsiTheme="minorHAnsi"/>
          <w:b w:val="0"/>
          <w:bCs w:val="0"/>
          <w:noProof/>
          <w:lang w:eastAsia="cs-CZ" w:bidi="ar-SA"/>
        </w:rPr>
      </w:pPr>
      <w:hyperlink w:anchor="_Toc468438838" w:history="1">
        <w:r w:rsidR="00027952" w:rsidRPr="003B299B">
          <w:rPr>
            <w:rStyle w:val="Hypertextovodkaz"/>
          </w:rPr>
          <w:t>Tepelně technická část:</w:t>
        </w:r>
        <w:r w:rsidR="00027952">
          <w:rPr>
            <w:noProof/>
            <w:webHidden/>
          </w:rPr>
          <w:tab/>
        </w:r>
        <w:r w:rsidR="00027952">
          <w:rPr>
            <w:noProof/>
            <w:webHidden/>
          </w:rPr>
          <w:fldChar w:fldCharType="begin"/>
        </w:r>
        <w:r w:rsidR="00027952">
          <w:rPr>
            <w:noProof/>
            <w:webHidden/>
          </w:rPr>
          <w:instrText xml:space="preserve"> PAGEREF _Toc468438838 \h </w:instrText>
        </w:r>
        <w:r w:rsidR="00027952">
          <w:rPr>
            <w:noProof/>
            <w:webHidden/>
          </w:rPr>
        </w:r>
        <w:r w:rsidR="00027952">
          <w:rPr>
            <w:noProof/>
            <w:webHidden/>
          </w:rPr>
          <w:fldChar w:fldCharType="separate"/>
        </w:r>
        <w:r w:rsidR="00EC753D">
          <w:rPr>
            <w:noProof/>
            <w:webHidden/>
          </w:rPr>
          <w:t>3</w:t>
        </w:r>
        <w:r w:rsidR="00027952">
          <w:rPr>
            <w:noProof/>
            <w:webHidden/>
          </w:rPr>
          <w:fldChar w:fldCharType="end"/>
        </w:r>
      </w:hyperlink>
    </w:p>
    <w:p w:rsidR="00027952" w:rsidRDefault="000C3552">
      <w:pPr>
        <w:pStyle w:val="Obsah2"/>
        <w:tabs>
          <w:tab w:val="right" w:leader="dot" w:pos="9627"/>
        </w:tabs>
        <w:rPr>
          <w:rFonts w:asciiTheme="minorHAnsi" w:hAnsiTheme="minorHAnsi"/>
          <w:b w:val="0"/>
          <w:bCs w:val="0"/>
          <w:noProof/>
          <w:lang w:eastAsia="cs-CZ" w:bidi="ar-SA"/>
        </w:rPr>
      </w:pPr>
      <w:hyperlink w:anchor="_Toc468438839" w:history="1">
        <w:r w:rsidR="00027952" w:rsidRPr="003B299B">
          <w:rPr>
            <w:rStyle w:val="Hypertextovodkaz"/>
          </w:rPr>
          <w:t>Zdroj tepla:</w:t>
        </w:r>
        <w:r w:rsidR="00027952">
          <w:rPr>
            <w:noProof/>
            <w:webHidden/>
          </w:rPr>
          <w:tab/>
        </w:r>
        <w:r w:rsidR="00027952">
          <w:rPr>
            <w:noProof/>
            <w:webHidden/>
          </w:rPr>
          <w:fldChar w:fldCharType="begin"/>
        </w:r>
        <w:r w:rsidR="00027952">
          <w:rPr>
            <w:noProof/>
            <w:webHidden/>
          </w:rPr>
          <w:instrText xml:space="preserve"> PAGEREF _Toc468438839 \h </w:instrText>
        </w:r>
        <w:r w:rsidR="00027952">
          <w:rPr>
            <w:noProof/>
            <w:webHidden/>
          </w:rPr>
        </w:r>
        <w:r w:rsidR="00027952">
          <w:rPr>
            <w:noProof/>
            <w:webHidden/>
          </w:rPr>
          <w:fldChar w:fldCharType="separate"/>
        </w:r>
        <w:r w:rsidR="00EC753D">
          <w:rPr>
            <w:noProof/>
            <w:webHidden/>
          </w:rPr>
          <w:t>3</w:t>
        </w:r>
        <w:r w:rsidR="00027952">
          <w:rPr>
            <w:noProof/>
            <w:webHidden/>
          </w:rPr>
          <w:fldChar w:fldCharType="end"/>
        </w:r>
      </w:hyperlink>
    </w:p>
    <w:p w:rsidR="00027952" w:rsidRDefault="000C3552">
      <w:pPr>
        <w:pStyle w:val="Obsah2"/>
        <w:tabs>
          <w:tab w:val="right" w:leader="dot" w:pos="9627"/>
        </w:tabs>
        <w:rPr>
          <w:rFonts w:asciiTheme="minorHAnsi" w:hAnsiTheme="minorHAnsi"/>
          <w:b w:val="0"/>
          <w:bCs w:val="0"/>
          <w:noProof/>
          <w:lang w:eastAsia="cs-CZ" w:bidi="ar-SA"/>
        </w:rPr>
      </w:pPr>
      <w:hyperlink w:anchor="_Toc468438840" w:history="1">
        <w:r w:rsidR="00027952" w:rsidRPr="003B299B">
          <w:rPr>
            <w:rStyle w:val="Hypertextovodkaz"/>
          </w:rPr>
          <w:t>Regulace zdroje tepla:</w:t>
        </w:r>
        <w:r w:rsidR="00027952">
          <w:rPr>
            <w:noProof/>
            <w:webHidden/>
          </w:rPr>
          <w:tab/>
        </w:r>
        <w:r w:rsidR="00027952">
          <w:rPr>
            <w:noProof/>
            <w:webHidden/>
          </w:rPr>
          <w:fldChar w:fldCharType="begin"/>
        </w:r>
        <w:r w:rsidR="00027952">
          <w:rPr>
            <w:noProof/>
            <w:webHidden/>
          </w:rPr>
          <w:instrText xml:space="preserve"> PAGEREF _Toc468438840 \h </w:instrText>
        </w:r>
        <w:r w:rsidR="00027952">
          <w:rPr>
            <w:noProof/>
            <w:webHidden/>
          </w:rPr>
        </w:r>
        <w:r w:rsidR="00027952">
          <w:rPr>
            <w:noProof/>
            <w:webHidden/>
          </w:rPr>
          <w:fldChar w:fldCharType="separate"/>
        </w:r>
        <w:r w:rsidR="00EC753D">
          <w:rPr>
            <w:noProof/>
            <w:webHidden/>
          </w:rPr>
          <w:t>4</w:t>
        </w:r>
        <w:r w:rsidR="00027952">
          <w:rPr>
            <w:noProof/>
            <w:webHidden/>
          </w:rPr>
          <w:fldChar w:fldCharType="end"/>
        </w:r>
      </w:hyperlink>
    </w:p>
    <w:p w:rsidR="00027952" w:rsidRDefault="000C3552">
      <w:pPr>
        <w:pStyle w:val="Obsah2"/>
        <w:tabs>
          <w:tab w:val="right" w:leader="dot" w:pos="9627"/>
        </w:tabs>
        <w:rPr>
          <w:rFonts w:asciiTheme="minorHAnsi" w:hAnsiTheme="minorHAnsi"/>
          <w:b w:val="0"/>
          <w:bCs w:val="0"/>
          <w:noProof/>
          <w:lang w:eastAsia="cs-CZ" w:bidi="ar-SA"/>
        </w:rPr>
      </w:pPr>
      <w:hyperlink w:anchor="_Toc468438841" w:history="1">
        <w:r w:rsidR="00027952" w:rsidRPr="003B299B">
          <w:rPr>
            <w:rStyle w:val="Hypertextovodkaz"/>
          </w:rPr>
          <w:t>Ohřev teplé vody:</w:t>
        </w:r>
        <w:r w:rsidR="00027952">
          <w:rPr>
            <w:noProof/>
            <w:webHidden/>
          </w:rPr>
          <w:tab/>
        </w:r>
        <w:r w:rsidR="00027952">
          <w:rPr>
            <w:noProof/>
            <w:webHidden/>
          </w:rPr>
          <w:fldChar w:fldCharType="begin"/>
        </w:r>
        <w:r w:rsidR="00027952">
          <w:rPr>
            <w:noProof/>
            <w:webHidden/>
          </w:rPr>
          <w:instrText xml:space="preserve"> PAGEREF _Toc468438841 \h </w:instrText>
        </w:r>
        <w:r w:rsidR="00027952">
          <w:rPr>
            <w:noProof/>
            <w:webHidden/>
          </w:rPr>
        </w:r>
        <w:r w:rsidR="00027952">
          <w:rPr>
            <w:noProof/>
            <w:webHidden/>
          </w:rPr>
          <w:fldChar w:fldCharType="separate"/>
        </w:r>
        <w:r w:rsidR="00EC753D">
          <w:rPr>
            <w:noProof/>
            <w:webHidden/>
          </w:rPr>
          <w:t>4</w:t>
        </w:r>
        <w:r w:rsidR="00027952">
          <w:rPr>
            <w:noProof/>
            <w:webHidden/>
          </w:rPr>
          <w:fldChar w:fldCharType="end"/>
        </w:r>
      </w:hyperlink>
    </w:p>
    <w:p w:rsidR="00027952" w:rsidRDefault="000C3552">
      <w:pPr>
        <w:pStyle w:val="Obsah2"/>
        <w:tabs>
          <w:tab w:val="right" w:leader="dot" w:pos="9627"/>
        </w:tabs>
        <w:rPr>
          <w:rFonts w:asciiTheme="minorHAnsi" w:hAnsiTheme="minorHAnsi"/>
          <w:b w:val="0"/>
          <w:bCs w:val="0"/>
          <w:noProof/>
          <w:lang w:eastAsia="cs-CZ" w:bidi="ar-SA"/>
        </w:rPr>
      </w:pPr>
      <w:hyperlink w:anchor="_Toc468438842" w:history="1">
        <w:r w:rsidR="00027952" w:rsidRPr="003B299B">
          <w:rPr>
            <w:rStyle w:val="Hypertextovodkaz"/>
          </w:rPr>
          <w:t>Systém vytápění:</w:t>
        </w:r>
        <w:r w:rsidR="00027952">
          <w:rPr>
            <w:noProof/>
            <w:webHidden/>
          </w:rPr>
          <w:tab/>
        </w:r>
        <w:r w:rsidR="00027952">
          <w:rPr>
            <w:noProof/>
            <w:webHidden/>
          </w:rPr>
          <w:fldChar w:fldCharType="begin"/>
        </w:r>
        <w:r w:rsidR="00027952">
          <w:rPr>
            <w:noProof/>
            <w:webHidden/>
          </w:rPr>
          <w:instrText xml:space="preserve"> PAGEREF _Toc468438842 \h </w:instrText>
        </w:r>
        <w:r w:rsidR="00027952">
          <w:rPr>
            <w:noProof/>
            <w:webHidden/>
          </w:rPr>
        </w:r>
        <w:r w:rsidR="00027952">
          <w:rPr>
            <w:noProof/>
            <w:webHidden/>
          </w:rPr>
          <w:fldChar w:fldCharType="separate"/>
        </w:r>
        <w:r w:rsidR="00EC753D">
          <w:rPr>
            <w:noProof/>
            <w:webHidden/>
          </w:rPr>
          <w:t>4</w:t>
        </w:r>
        <w:r w:rsidR="00027952">
          <w:rPr>
            <w:noProof/>
            <w:webHidden/>
          </w:rPr>
          <w:fldChar w:fldCharType="end"/>
        </w:r>
      </w:hyperlink>
    </w:p>
    <w:p w:rsidR="00027952" w:rsidRDefault="000C3552">
      <w:pPr>
        <w:pStyle w:val="Obsah2"/>
        <w:tabs>
          <w:tab w:val="right" w:leader="dot" w:pos="9627"/>
        </w:tabs>
        <w:rPr>
          <w:rFonts w:asciiTheme="minorHAnsi" w:hAnsiTheme="minorHAnsi"/>
          <w:b w:val="0"/>
          <w:bCs w:val="0"/>
          <w:noProof/>
          <w:lang w:eastAsia="cs-CZ" w:bidi="ar-SA"/>
        </w:rPr>
      </w:pPr>
      <w:hyperlink w:anchor="_Toc468438843" w:history="1">
        <w:r w:rsidR="00027952" w:rsidRPr="003B299B">
          <w:rPr>
            <w:rStyle w:val="Hypertextovodkaz"/>
          </w:rPr>
          <w:t>Otopná plocha – otopná tělesa:</w:t>
        </w:r>
        <w:r w:rsidR="00027952">
          <w:rPr>
            <w:noProof/>
            <w:webHidden/>
          </w:rPr>
          <w:tab/>
        </w:r>
        <w:r w:rsidR="00027952">
          <w:rPr>
            <w:noProof/>
            <w:webHidden/>
          </w:rPr>
          <w:fldChar w:fldCharType="begin"/>
        </w:r>
        <w:r w:rsidR="00027952">
          <w:rPr>
            <w:noProof/>
            <w:webHidden/>
          </w:rPr>
          <w:instrText xml:space="preserve"> PAGEREF _Toc468438843 \h </w:instrText>
        </w:r>
        <w:r w:rsidR="00027952">
          <w:rPr>
            <w:noProof/>
            <w:webHidden/>
          </w:rPr>
        </w:r>
        <w:r w:rsidR="00027952">
          <w:rPr>
            <w:noProof/>
            <w:webHidden/>
          </w:rPr>
          <w:fldChar w:fldCharType="separate"/>
        </w:r>
        <w:r w:rsidR="00EC753D">
          <w:rPr>
            <w:noProof/>
            <w:webHidden/>
          </w:rPr>
          <w:t>4</w:t>
        </w:r>
        <w:r w:rsidR="00027952">
          <w:rPr>
            <w:noProof/>
            <w:webHidden/>
          </w:rPr>
          <w:fldChar w:fldCharType="end"/>
        </w:r>
      </w:hyperlink>
    </w:p>
    <w:p w:rsidR="00027952" w:rsidRDefault="000C3552">
      <w:pPr>
        <w:pStyle w:val="Obsah2"/>
        <w:tabs>
          <w:tab w:val="right" w:leader="dot" w:pos="9627"/>
        </w:tabs>
        <w:rPr>
          <w:rFonts w:asciiTheme="minorHAnsi" w:hAnsiTheme="minorHAnsi"/>
          <w:b w:val="0"/>
          <w:bCs w:val="0"/>
          <w:noProof/>
          <w:lang w:eastAsia="cs-CZ" w:bidi="ar-SA"/>
        </w:rPr>
      </w:pPr>
      <w:hyperlink w:anchor="_Toc468438844" w:history="1">
        <w:r w:rsidR="00027952" w:rsidRPr="003B299B">
          <w:rPr>
            <w:rStyle w:val="Hypertextovodkaz"/>
          </w:rPr>
          <w:t>Trubní vedení:</w:t>
        </w:r>
        <w:r w:rsidR="00027952">
          <w:rPr>
            <w:noProof/>
            <w:webHidden/>
          </w:rPr>
          <w:tab/>
        </w:r>
        <w:r w:rsidR="00027952">
          <w:rPr>
            <w:noProof/>
            <w:webHidden/>
          </w:rPr>
          <w:fldChar w:fldCharType="begin"/>
        </w:r>
        <w:r w:rsidR="00027952">
          <w:rPr>
            <w:noProof/>
            <w:webHidden/>
          </w:rPr>
          <w:instrText xml:space="preserve"> PAGEREF _Toc468438844 \h </w:instrText>
        </w:r>
        <w:r w:rsidR="00027952">
          <w:rPr>
            <w:noProof/>
            <w:webHidden/>
          </w:rPr>
        </w:r>
        <w:r w:rsidR="00027952">
          <w:rPr>
            <w:noProof/>
            <w:webHidden/>
          </w:rPr>
          <w:fldChar w:fldCharType="separate"/>
        </w:r>
        <w:r w:rsidR="00EC753D">
          <w:rPr>
            <w:noProof/>
            <w:webHidden/>
          </w:rPr>
          <w:t>4</w:t>
        </w:r>
        <w:r w:rsidR="00027952">
          <w:rPr>
            <w:noProof/>
            <w:webHidden/>
          </w:rPr>
          <w:fldChar w:fldCharType="end"/>
        </w:r>
      </w:hyperlink>
    </w:p>
    <w:p w:rsidR="00027952" w:rsidRDefault="000C3552">
      <w:pPr>
        <w:pStyle w:val="Obsah2"/>
        <w:tabs>
          <w:tab w:val="right" w:leader="dot" w:pos="9627"/>
        </w:tabs>
        <w:rPr>
          <w:rFonts w:asciiTheme="minorHAnsi" w:hAnsiTheme="minorHAnsi"/>
          <w:b w:val="0"/>
          <w:bCs w:val="0"/>
          <w:noProof/>
          <w:lang w:eastAsia="cs-CZ" w:bidi="ar-SA"/>
        </w:rPr>
      </w:pPr>
      <w:hyperlink w:anchor="_Toc468438845" w:history="1">
        <w:r w:rsidR="00027952" w:rsidRPr="003B299B">
          <w:rPr>
            <w:rStyle w:val="Hypertextovodkaz"/>
          </w:rPr>
          <w:t>Materiál potrubí:</w:t>
        </w:r>
        <w:r w:rsidR="00027952">
          <w:rPr>
            <w:noProof/>
            <w:webHidden/>
          </w:rPr>
          <w:tab/>
        </w:r>
        <w:r w:rsidR="00027952">
          <w:rPr>
            <w:noProof/>
            <w:webHidden/>
          </w:rPr>
          <w:fldChar w:fldCharType="begin"/>
        </w:r>
        <w:r w:rsidR="00027952">
          <w:rPr>
            <w:noProof/>
            <w:webHidden/>
          </w:rPr>
          <w:instrText xml:space="preserve"> PAGEREF _Toc468438845 \h </w:instrText>
        </w:r>
        <w:r w:rsidR="00027952">
          <w:rPr>
            <w:noProof/>
            <w:webHidden/>
          </w:rPr>
        </w:r>
        <w:r w:rsidR="00027952">
          <w:rPr>
            <w:noProof/>
            <w:webHidden/>
          </w:rPr>
          <w:fldChar w:fldCharType="separate"/>
        </w:r>
        <w:r w:rsidR="00EC753D">
          <w:rPr>
            <w:noProof/>
            <w:webHidden/>
          </w:rPr>
          <w:t>5</w:t>
        </w:r>
        <w:r w:rsidR="00027952">
          <w:rPr>
            <w:noProof/>
            <w:webHidden/>
          </w:rPr>
          <w:fldChar w:fldCharType="end"/>
        </w:r>
      </w:hyperlink>
    </w:p>
    <w:p w:rsidR="00027952" w:rsidRDefault="000C3552">
      <w:pPr>
        <w:pStyle w:val="Obsah2"/>
        <w:tabs>
          <w:tab w:val="right" w:leader="dot" w:pos="9627"/>
        </w:tabs>
        <w:rPr>
          <w:rFonts w:asciiTheme="minorHAnsi" w:hAnsiTheme="minorHAnsi"/>
          <w:b w:val="0"/>
          <w:bCs w:val="0"/>
          <w:noProof/>
          <w:lang w:eastAsia="cs-CZ" w:bidi="ar-SA"/>
        </w:rPr>
      </w:pPr>
      <w:hyperlink w:anchor="_Toc468438846" w:history="1">
        <w:r w:rsidR="00027952" w:rsidRPr="003B299B">
          <w:rPr>
            <w:rStyle w:val="Hypertextovodkaz"/>
          </w:rPr>
          <w:t>Izolace:</w:t>
        </w:r>
        <w:r w:rsidR="00027952">
          <w:rPr>
            <w:noProof/>
            <w:webHidden/>
          </w:rPr>
          <w:tab/>
        </w:r>
        <w:r w:rsidR="00027952">
          <w:rPr>
            <w:noProof/>
            <w:webHidden/>
          </w:rPr>
          <w:fldChar w:fldCharType="begin"/>
        </w:r>
        <w:r w:rsidR="00027952">
          <w:rPr>
            <w:noProof/>
            <w:webHidden/>
          </w:rPr>
          <w:instrText xml:space="preserve"> PAGEREF _Toc468438846 \h </w:instrText>
        </w:r>
        <w:r w:rsidR="00027952">
          <w:rPr>
            <w:noProof/>
            <w:webHidden/>
          </w:rPr>
        </w:r>
        <w:r w:rsidR="00027952">
          <w:rPr>
            <w:noProof/>
            <w:webHidden/>
          </w:rPr>
          <w:fldChar w:fldCharType="separate"/>
        </w:r>
        <w:r w:rsidR="00EC753D">
          <w:rPr>
            <w:noProof/>
            <w:webHidden/>
          </w:rPr>
          <w:t>5</w:t>
        </w:r>
        <w:r w:rsidR="00027952">
          <w:rPr>
            <w:noProof/>
            <w:webHidden/>
          </w:rPr>
          <w:fldChar w:fldCharType="end"/>
        </w:r>
      </w:hyperlink>
    </w:p>
    <w:p w:rsidR="00027952" w:rsidRDefault="000C3552">
      <w:pPr>
        <w:pStyle w:val="Obsah2"/>
        <w:tabs>
          <w:tab w:val="right" w:leader="dot" w:pos="9627"/>
        </w:tabs>
        <w:rPr>
          <w:rFonts w:asciiTheme="minorHAnsi" w:hAnsiTheme="minorHAnsi"/>
          <w:b w:val="0"/>
          <w:bCs w:val="0"/>
          <w:noProof/>
          <w:lang w:eastAsia="cs-CZ" w:bidi="ar-SA"/>
        </w:rPr>
      </w:pPr>
      <w:hyperlink w:anchor="_Toc468438847" w:history="1">
        <w:r w:rsidR="00027952" w:rsidRPr="003B299B">
          <w:rPr>
            <w:rStyle w:val="Hypertextovodkaz"/>
          </w:rPr>
          <w:t>Pojištění systému:</w:t>
        </w:r>
        <w:r w:rsidR="00027952">
          <w:rPr>
            <w:noProof/>
            <w:webHidden/>
          </w:rPr>
          <w:tab/>
        </w:r>
        <w:r w:rsidR="00027952">
          <w:rPr>
            <w:noProof/>
            <w:webHidden/>
          </w:rPr>
          <w:fldChar w:fldCharType="begin"/>
        </w:r>
        <w:r w:rsidR="00027952">
          <w:rPr>
            <w:noProof/>
            <w:webHidden/>
          </w:rPr>
          <w:instrText xml:space="preserve"> PAGEREF _Toc468438847 \h </w:instrText>
        </w:r>
        <w:r w:rsidR="00027952">
          <w:rPr>
            <w:noProof/>
            <w:webHidden/>
          </w:rPr>
        </w:r>
        <w:r w:rsidR="00027952">
          <w:rPr>
            <w:noProof/>
            <w:webHidden/>
          </w:rPr>
          <w:fldChar w:fldCharType="separate"/>
        </w:r>
        <w:r w:rsidR="00EC753D">
          <w:rPr>
            <w:noProof/>
            <w:webHidden/>
          </w:rPr>
          <w:t>5</w:t>
        </w:r>
        <w:r w:rsidR="00027952">
          <w:rPr>
            <w:noProof/>
            <w:webHidden/>
          </w:rPr>
          <w:fldChar w:fldCharType="end"/>
        </w:r>
      </w:hyperlink>
    </w:p>
    <w:p w:rsidR="00027952" w:rsidRDefault="000C3552">
      <w:pPr>
        <w:pStyle w:val="Obsah2"/>
        <w:tabs>
          <w:tab w:val="right" w:leader="dot" w:pos="9627"/>
        </w:tabs>
        <w:rPr>
          <w:rFonts w:asciiTheme="minorHAnsi" w:hAnsiTheme="minorHAnsi"/>
          <w:b w:val="0"/>
          <w:bCs w:val="0"/>
          <w:noProof/>
          <w:lang w:eastAsia="cs-CZ" w:bidi="ar-SA"/>
        </w:rPr>
      </w:pPr>
      <w:hyperlink w:anchor="_Toc468438848" w:history="1">
        <w:r w:rsidR="00027952" w:rsidRPr="003B299B">
          <w:rPr>
            <w:rStyle w:val="Hypertextovodkaz"/>
          </w:rPr>
          <w:t>Montáž:</w:t>
        </w:r>
        <w:r w:rsidR="00027952">
          <w:rPr>
            <w:noProof/>
            <w:webHidden/>
          </w:rPr>
          <w:tab/>
        </w:r>
        <w:r w:rsidR="00027952">
          <w:rPr>
            <w:noProof/>
            <w:webHidden/>
          </w:rPr>
          <w:fldChar w:fldCharType="begin"/>
        </w:r>
        <w:r w:rsidR="00027952">
          <w:rPr>
            <w:noProof/>
            <w:webHidden/>
          </w:rPr>
          <w:instrText xml:space="preserve"> PAGEREF _Toc468438848 \h </w:instrText>
        </w:r>
        <w:r w:rsidR="00027952">
          <w:rPr>
            <w:noProof/>
            <w:webHidden/>
          </w:rPr>
        </w:r>
        <w:r w:rsidR="00027952">
          <w:rPr>
            <w:noProof/>
            <w:webHidden/>
          </w:rPr>
          <w:fldChar w:fldCharType="separate"/>
        </w:r>
        <w:r w:rsidR="00EC753D">
          <w:rPr>
            <w:noProof/>
            <w:webHidden/>
          </w:rPr>
          <w:t>5</w:t>
        </w:r>
        <w:r w:rsidR="00027952">
          <w:rPr>
            <w:noProof/>
            <w:webHidden/>
          </w:rPr>
          <w:fldChar w:fldCharType="end"/>
        </w:r>
      </w:hyperlink>
    </w:p>
    <w:p w:rsidR="00027952" w:rsidRDefault="000C3552">
      <w:pPr>
        <w:pStyle w:val="Obsah1"/>
        <w:tabs>
          <w:tab w:val="left" w:pos="1680"/>
          <w:tab w:val="right" w:leader="dot" w:pos="9627"/>
        </w:tabs>
        <w:rPr>
          <w:rFonts w:asciiTheme="minorHAnsi" w:hAnsiTheme="minorHAnsi"/>
          <w:b w:val="0"/>
          <w:bCs w:val="0"/>
          <w:i w:val="0"/>
          <w:iCs w:val="0"/>
          <w:noProof/>
          <w:szCs w:val="22"/>
          <w:lang w:eastAsia="cs-CZ" w:bidi="ar-SA"/>
        </w:rPr>
      </w:pPr>
      <w:hyperlink w:anchor="_Toc468438849" w:history="1">
        <w:r w:rsidR="00027952" w:rsidRPr="003B299B">
          <w:rPr>
            <w:rStyle w:val="Hypertextovodkaz"/>
          </w:rPr>
          <w:t>PŘÍLOHA Č.1</w:t>
        </w:r>
        <w:r w:rsidR="00027952">
          <w:rPr>
            <w:rFonts w:asciiTheme="minorHAnsi" w:hAnsiTheme="minorHAnsi"/>
            <w:b w:val="0"/>
            <w:bCs w:val="0"/>
            <w:i w:val="0"/>
            <w:iCs w:val="0"/>
            <w:noProof/>
            <w:szCs w:val="22"/>
            <w:lang w:eastAsia="cs-CZ" w:bidi="ar-SA"/>
          </w:rPr>
          <w:tab/>
        </w:r>
        <w:r w:rsidR="00027952" w:rsidRPr="003B299B">
          <w:rPr>
            <w:rStyle w:val="Hypertextovodkaz"/>
          </w:rPr>
          <w:t xml:space="preserve"> TEPELNÉ ZTRÁTY</w:t>
        </w:r>
        <w:r w:rsidR="00027952">
          <w:rPr>
            <w:noProof/>
            <w:webHidden/>
          </w:rPr>
          <w:tab/>
        </w:r>
        <w:r w:rsidR="00027952">
          <w:rPr>
            <w:noProof/>
            <w:webHidden/>
          </w:rPr>
          <w:fldChar w:fldCharType="begin"/>
        </w:r>
        <w:r w:rsidR="00027952">
          <w:rPr>
            <w:noProof/>
            <w:webHidden/>
          </w:rPr>
          <w:instrText xml:space="preserve"> PAGEREF _Toc468438849 \h </w:instrText>
        </w:r>
        <w:r w:rsidR="00027952">
          <w:rPr>
            <w:noProof/>
            <w:webHidden/>
          </w:rPr>
        </w:r>
        <w:r w:rsidR="00027952">
          <w:rPr>
            <w:noProof/>
            <w:webHidden/>
          </w:rPr>
          <w:fldChar w:fldCharType="separate"/>
        </w:r>
        <w:r w:rsidR="00EC753D">
          <w:rPr>
            <w:noProof/>
            <w:webHidden/>
          </w:rPr>
          <w:t>6</w:t>
        </w:r>
        <w:r w:rsidR="00027952">
          <w:rPr>
            <w:noProof/>
            <w:webHidden/>
          </w:rPr>
          <w:fldChar w:fldCharType="end"/>
        </w:r>
      </w:hyperlink>
    </w:p>
    <w:p w:rsidR="00F560D2" w:rsidRDefault="00D613C4" w:rsidP="00B02A56">
      <w:r w:rsidRPr="00E67BC2">
        <w:fldChar w:fldCharType="end"/>
      </w:r>
    </w:p>
    <w:p w:rsidR="00F560D2" w:rsidRDefault="00F560D2" w:rsidP="00B02A56">
      <w:pPr>
        <w:rPr>
          <w:rFonts w:eastAsiaTheme="majorEastAsia"/>
        </w:rPr>
      </w:pPr>
      <w:r>
        <w:br w:type="page"/>
      </w:r>
    </w:p>
    <w:p w:rsidR="00B02D34" w:rsidRPr="00895292" w:rsidRDefault="00E0656D" w:rsidP="00C70A45">
      <w:pPr>
        <w:pStyle w:val="Nadpis1"/>
      </w:pPr>
      <w:bookmarkStart w:id="3" w:name="_Toc468438837"/>
      <w:r w:rsidRPr="00895292">
        <w:lastRenderedPageBreak/>
        <w:t>TECHNICKÁ ZPRÁVA</w:t>
      </w:r>
      <w:bookmarkEnd w:id="0"/>
      <w:bookmarkEnd w:id="1"/>
      <w:bookmarkEnd w:id="2"/>
      <w:bookmarkEnd w:id="3"/>
    </w:p>
    <w:p w:rsidR="00D47FF6" w:rsidRPr="00895292" w:rsidRDefault="00D47FF6" w:rsidP="00D51ECE">
      <w:pPr>
        <w:pStyle w:val="Nadpis4"/>
      </w:pPr>
      <w:bookmarkStart w:id="4" w:name="_Toc93656712"/>
      <w:bookmarkStart w:id="5" w:name="_Toc107152439"/>
      <w:r w:rsidRPr="00895292">
        <w:t>Úvodem:</w:t>
      </w:r>
      <w:bookmarkEnd w:id="4"/>
      <w:bookmarkEnd w:id="5"/>
    </w:p>
    <w:p w:rsidR="00DD1596" w:rsidRDefault="00574DB1" w:rsidP="00E0656D">
      <w:r w:rsidRPr="00895292">
        <w:t>Tato dokumentace</w:t>
      </w:r>
      <w:r w:rsidR="00D47FF6" w:rsidRPr="00895292">
        <w:t xml:space="preserve"> </w:t>
      </w:r>
      <w:r w:rsidR="00DD4F97">
        <w:t xml:space="preserve">pro </w:t>
      </w:r>
      <w:r w:rsidR="00A67A59">
        <w:t xml:space="preserve">zadání stavby </w:t>
      </w:r>
      <w:r w:rsidR="00D47FF6" w:rsidRPr="00895292">
        <w:t xml:space="preserve">řeší </w:t>
      </w:r>
      <w:r w:rsidR="00997ED2" w:rsidRPr="00895292">
        <w:t xml:space="preserve">návrh </w:t>
      </w:r>
      <w:r w:rsidR="00397D15">
        <w:t xml:space="preserve">zařízení na </w:t>
      </w:r>
      <w:r w:rsidR="00AA79C0" w:rsidRPr="00895292">
        <w:t>vytápění</w:t>
      </w:r>
      <w:r w:rsidR="00C35A23" w:rsidRPr="00895292">
        <w:t xml:space="preserve"> </w:t>
      </w:r>
      <w:r w:rsidR="00A56344" w:rsidRPr="00895292">
        <w:t>v</w:t>
      </w:r>
      <w:r w:rsidR="00A56344">
        <w:t> navrhované nástavbě stávajícího objektu základní školy</w:t>
      </w:r>
      <w:r w:rsidR="00342D72">
        <w:t xml:space="preserve"> ZŠ Tyršova v Praze</w:t>
      </w:r>
      <w:r w:rsidR="00A56344">
        <w:t>.</w:t>
      </w:r>
      <w:r w:rsidR="00FD07FB">
        <w:t xml:space="preserve"> </w:t>
      </w:r>
    </w:p>
    <w:p w:rsidR="00F16B42" w:rsidRDefault="00F16B42" w:rsidP="00E0656D"/>
    <w:p w:rsidR="00E87B7E" w:rsidRDefault="00E92B18" w:rsidP="00E0656D">
      <w:r>
        <w:t>Jako zdroj tepla bude využita</w:t>
      </w:r>
      <w:r w:rsidR="00295F09">
        <w:t xml:space="preserve"> stávající plynová kotelna </w:t>
      </w:r>
      <w:proofErr w:type="spellStart"/>
      <w:proofErr w:type="gramStart"/>
      <w:r w:rsidR="00295F09">
        <w:t>III.kategorie</w:t>
      </w:r>
      <w:proofErr w:type="spellEnd"/>
      <w:proofErr w:type="gramEnd"/>
      <w:r w:rsidR="00FF19CA">
        <w:t>.</w:t>
      </w:r>
    </w:p>
    <w:p w:rsidR="00D47FF6" w:rsidRPr="00895292" w:rsidRDefault="00D47FF6" w:rsidP="00D51ECE">
      <w:pPr>
        <w:pStyle w:val="Nadpis4"/>
      </w:pPr>
      <w:bookmarkStart w:id="6" w:name="_Toc93656713"/>
      <w:bookmarkStart w:id="7" w:name="_Toc107152440"/>
      <w:r w:rsidRPr="00895292">
        <w:t>Výchozí podklady:</w:t>
      </w:r>
      <w:bookmarkEnd w:id="6"/>
      <w:bookmarkEnd w:id="7"/>
    </w:p>
    <w:p w:rsidR="001D62FB" w:rsidRDefault="001D62FB" w:rsidP="001D62FB">
      <w:pPr>
        <w:rPr>
          <w:rFonts w:eastAsia="Times New Roman"/>
          <w:shd w:val="clear" w:color="auto" w:fill="FFFFFF"/>
          <w:lang w:eastAsia="cs-CZ" w:bidi="ar-SA"/>
        </w:rPr>
      </w:pPr>
      <w:bookmarkStart w:id="8" w:name="_Toc4481392"/>
      <w:bookmarkStart w:id="9" w:name="_Toc4832133"/>
      <w:bookmarkStart w:id="10" w:name="_Toc19594630"/>
      <w:bookmarkStart w:id="11" w:name="_Toc107152441"/>
      <w:bookmarkStart w:id="12" w:name="_Toc153552226"/>
      <w:r w:rsidRPr="001D62FB">
        <w:rPr>
          <w:rFonts w:eastAsia="Times New Roman"/>
          <w:shd w:val="clear" w:color="auto" w:fill="FFFFFF"/>
          <w:lang w:eastAsia="cs-CZ" w:bidi="ar-SA"/>
        </w:rPr>
        <w:t xml:space="preserve">Stavební výkresová dokumentace ve stavu k </w:t>
      </w:r>
      <w:r w:rsidR="003640B8">
        <w:rPr>
          <w:rFonts w:eastAsia="Times New Roman"/>
          <w:shd w:val="clear" w:color="auto" w:fill="FFFFFF"/>
          <w:lang w:eastAsia="cs-CZ" w:bidi="ar-SA"/>
        </w:rPr>
        <w:t>11</w:t>
      </w:r>
      <w:r w:rsidRPr="001D62FB">
        <w:rPr>
          <w:rFonts w:eastAsia="Times New Roman"/>
          <w:shd w:val="clear" w:color="auto" w:fill="FFFFFF"/>
          <w:lang w:eastAsia="cs-CZ" w:bidi="ar-SA"/>
        </w:rPr>
        <w:t>/201</w:t>
      </w:r>
      <w:r w:rsidR="00961C9E">
        <w:rPr>
          <w:rFonts w:eastAsia="Times New Roman"/>
          <w:shd w:val="clear" w:color="auto" w:fill="FFFFFF"/>
          <w:lang w:eastAsia="cs-CZ" w:bidi="ar-SA"/>
        </w:rPr>
        <w:t>6</w:t>
      </w:r>
      <w:r w:rsidRPr="001D62FB">
        <w:rPr>
          <w:rFonts w:eastAsia="Times New Roman"/>
          <w:shd w:val="clear" w:color="auto" w:fill="FFFFFF"/>
          <w:lang w:eastAsia="cs-CZ" w:bidi="ar-SA"/>
        </w:rPr>
        <w:t>.</w:t>
      </w:r>
    </w:p>
    <w:p w:rsidR="00453A5F" w:rsidRPr="001D62FB" w:rsidRDefault="00453A5F" w:rsidP="001D62FB">
      <w:pPr>
        <w:rPr>
          <w:rFonts w:ascii="Times New Roman" w:eastAsia="Times New Roman" w:hAnsi="Times New Roman"/>
          <w:sz w:val="24"/>
          <w:szCs w:val="24"/>
          <w:lang w:eastAsia="cs-CZ" w:bidi="ar-SA"/>
        </w:rPr>
      </w:pPr>
      <w:proofErr w:type="gramStart"/>
      <w:r>
        <w:rPr>
          <w:rFonts w:eastAsia="Times New Roman"/>
          <w:shd w:val="clear" w:color="auto" w:fill="FFFFFF"/>
          <w:lang w:eastAsia="cs-CZ" w:bidi="ar-SA"/>
        </w:rPr>
        <w:t>Konsultace z </w:t>
      </w:r>
      <w:r w:rsidR="0000673E">
        <w:rPr>
          <w:rFonts w:eastAsia="Times New Roman"/>
          <w:shd w:val="clear" w:color="auto" w:fill="FFFFFF"/>
          <w:lang w:eastAsia="cs-CZ" w:bidi="ar-SA"/>
        </w:rPr>
        <w:t>provozovatelem</w:t>
      </w:r>
      <w:proofErr w:type="gramEnd"/>
      <w:r>
        <w:rPr>
          <w:rFonts w:eastAsia="Times New Roman"/>
          <w:shd w:val="clear" w:color="auto" w:fill="FFFFFF"/>
          <w:lang w:eastAsia="cs-CZ" w:bidi="ar-SA"/>
        </w:rPr>
        <w:t xml:space="preserve"> zdroje tepla – </w:t>
      </w:r>
      <w:r w:rsidR="00EE7DEB">
        <w:rPr>
          <w:rFonts w:eastAsia="Times New Roman"/>
          <w:shd w:val="clear" w:color="auto" w:fill="FFFFFF"/>
          <w:lang w:eastAsia="cs-CZ" w:bidi="ar-SA"/>
        </w:rPr>
        <w:t xml:space="preserve">Ing. Chalupou </w:t>
      </w:r>
      <w:r w:rsidR="00FF3EE3">
        <w:rPr>
          <w:rFonts w:eastAsia="Times New Roman"/>
          <w:shd w:val="clear" w:color="auto" w:fill="FFFFFF"/>
          <w:lang w:eastAsia="cs-CZ" w:bidi="ar-SA"/>
        </w:rPr>
        <w:t xml:space="preserve">a Ing. Koudelou </w:t>
      </w:r>
      <w:r w:rsidR="00EE7DEB">
        <w:rPr>
          <w:rFonts w:eastAsia="Times New Roman"/>
          <w:shd w:val="clear" w:color="auto" w:fill="FFFFFF"/>
          <w:lang w:eastAsia="cs-CZ" w:bidi="ar-SA"/>
        </w:rPr>
        <w:t>z </w:t>
      </w:r>
      <w:r>
        <w:rPr>
          <w:rFonts w:eastAsia="Times New Roman"/>
          <w:shd w:val="clear" w:color="auto" w:fill="FFFFFF"/>
          <w:lang w:eastAsia="cs-CZ" w:bidi="ar-SA"/>
        </w:rPr>
        <w:t>f</w:t>
      </w:r>
      <w:r w:rsidR="00EE7DEB">
        <w:rPr>
          <w:rFonts w:eastAsia="Times New Roman"/>
          <w:shd w:val="clear" w:color="auto" w:fill="FFFFFF"/>
          <w:lang w:eastAsia="cs-CZ" w:bidi="ar-SA"/>
        </w:rPr>
        <w:t xml:space="preserve">irmy </w:t>
      </w:r>
      <w:proofErr w:type="spellStart"/>
      <w:r>
        <w:rPr>
          <w:rFonts w:eastAsia="Times New Roman"/>
          <w:shd w:val="clear" w:color="auto" w:fill="FFFFFF"/>
          <w:lang w:eastAsia="cs-CZ" w:bidi="ar-SA"/>
        </w:rPr>
        <w:t>Komtherm</w:t>
      </w:r>
      <w:proofErr w:type="spellEnd"/>
      <w:r>
        <w:rPr>
          <w:rFonts w:eastAsia="Times New Roman"/>
          <w:shd w:val="clear" w:color="auto" w:fill="FFFFFF"/>
          <w:lang w:eastAsia="cs-CZ" w:bidi="ar-SA"/>
        </w:rPr>
        <w:t>.</w:t>
      </w:r>
    </w:p>
    <w:p w:rsidR="001D62FB" w:rsidRPr="001D62FB" w:rsidRDefault="001D62FB" w:rsidP="001D62FB">
      <w:pPr>
        <w:rPr>
          <w:rFonts w:ascii="Times New Roman" w:eastAsia="Times New Roman" w:hAnsi="Times New Roman"/>
          <w:sz w:val="24"/>
          <w:szCs w:val="24"/>
          <w:lang w:eastAsia="cs-CZ" w:bidi="ar-SA"/>
        </w:rPr>
      </w:pPr>
      <w:r w:rsidRPr="001D62FB">
        <w:rPr>
          <w:rFonts w:eastAsia="Times New Roman"/>
          <w:shd w:val="clear" w:color="auto" w:fill="FFFFFF"/>
          <w:lang w:eastAsia="cs-CZ" w:bidi="ar-SA"/>
        </w:rPr>
        <w:t>Konsultace s projektantem stavební části.</w:t>
      </w:r>
      <w:r w:rsidRPr="001D62FB">
        <w:rPr>
          <w:rFonts w:eastAsia="Times New Roman"/>
          <w:shd w:val="clear" w:color="auto" w:fill="FFFFFF"/>
          <w:lang w:eastAsia="cs-CZ" w:bidi="ar-SA"/>
        </w:rPr>
        <w:tab/>
      </w:r>
    </w:p>
    <w:p w:rsidR="001D62FB" w:rsidRPr="001D62FB" w:rsidRDefault="001D62FB" w:rsidP="001D62FB">
      <w:pPr>
        <w:rPr>
          <w:rFonts w:ascii="Times New Roman" w:eastAsia="Times New Roman" w:hAnsi="Times New Roman"/>
          <w:sz w:val="24"/>
          <w:szCs w:val="24"/>
          <w:lang w:eastAsia="cs-CZ" w:bidi="ar-SA"/>
        </w:rPr>
      </w:pPr>
      <w:r w:rsidRPr="001D62FB">
        <w:rPr>
          <w:rFonts w:eastAsia="Times New Roman"/>
          <w:shd w:val="clear" w:color="auto" w:fill="FFFFFF"/>
          <w:lang w:eastAsia="cs-CZ" w:bidi="ar-SA"/>
        </w:rPr>
        <w:t>ČSN EN 12 831:2005 - Tepelné soustavy v budovách - Výpočet tepelného výkonu.</w:t>
      </w:r>
    </w:p>
    <w:p w:rsidR="001D62FB" w:rsidRPr="001D62FB" w:rsidRDefault="001D62FB" w:rsidP="001D62FB">
      <w:pPr>
        <w:rPr>
          <w:rFonts w:ascii="Times New Roman" w:eastAsia="Times New Roman" w:hAnsi="Times New Roman"/>
          <w:sz w:val="24"/>
          <w:szCs w:val="24"/>
          <w:lang w:eastAsia="cs-CZ" w:bidi="ar-SA"/>
        </w:rPr>
      </w:pPr>
      <w:r w:rsidRPr="001D62FB">
        <w:rPr>
          <w:rFonts w:eastAsia="Times New Roman"/>
          <w:shd w:val="clear" w:color="auto" w:fill="FFFFFF"/>
          <w:lang w:eastAsia="cs-CZ" w:bidi="ar-SA"/>
        </w:rPr>
        <w:t>ČSN 06 0310:2006 - Ústřední vytápění – Projektování a montáž.</w:t>
      </w:r>
    </w:p>
    <w:p w:rsidR="001D62FB" w:rsidRPr="001D62FB" w:rsidRDefault="001D62FB" w:rsidP="001D62FB">
      <w:pPr>
        <w:rPr>
          <w:rFonts w:ascii="Times New Roman" w:eastAsia="Times New Roman" w:hAnsi="Times New Roman"/>
          <w:sz w:val="24"/>
          <w:szCs w:val="24"/>
          <w:lang w:eastAsia="cs-CZ" w:bidi="ar-SA"/>
        </w:rPr>
      </w:pPr>
      <w:r w:rsidRPr="001D62FB">
        <w:rPr>
          <w:rFonts w:eastAsia="Times New Roman"/>
          <w:shd w:val="clear" w:color="auto" w:fill="FFFFFF"/>
          <w:lang w:eastAsia="cs-CZ" w:bidi="ar-SA"/>
        </w:rPr>
        <w:t>ČSN 06 0320:2006 - Ohřívání užitkové vody – Navrhování a projektování.</w:t>
      </w:r>
    </w:p>
    <w:p w:rsidR="001D62FB" w:rsidRPr="001D62FB" w:rsidRDefault="001D62FB" w:rsidP="001D62FB">
      <w:pPr>
        <w:rPr>
          <w:rFonts w:ascii="Times New Roman" w:eastAsia="Times New Roman" w:hAnsi="Times New Roman"/>
          <w:sz w:val="24"/>
          <w:szCs w:val="24"/>
          <w:lang w:eastAsia="cs-CZ" w:bidi="ar-SA"/>
        </w:rPr>
      </w:pPr>
      <w:r w:rsidRPr="001D62FB">
        <w:rPr>
          <w:rFonts w:eastAsia="Times New Roman"/>
          <w:shd w:val="clear" w:color="auto" w:fill="FFFFFF"/>
          <w:lang w:eastAsia="cs-CZ" w:bidi="ar-SA"/>
        </w:rPr>
        <w:t>ČSN 73 0540:2007 - Tepelná ochrana budov.</w:t>
      </w:r>
    </w:p>
    <w:p w:rsidR="001D62FB" w:rsidRPr="001D62FB" w:rsidRDefault="001D62FB" w:rsidP="001D62FB">
      <w:pPr>
        <w:rPr>
          <w:rFonts w:ascii="Times New Roman" w:eastAsia="Times New Roman" w:hAnsi="Times New Roman"/>
          <w:sz w:val="24"/>
          <w:szCs w:val="24"/>
          <w:lang w:eastAsia="cs-CZ" w:bidi="ar-SA"/>
        </w:rPr>
      </w:pPr>
      <w:r w:rsidRPr="001D62FB">
        <w:rPr>
          <w:rFonts w:eastAsia="Times New Roman"/>
          <w:shd w:val="clear" w:color="auto" w:fill="FFFFFF"/>
          <w:lang w:eastAsia="cs-CZ" w:bidi="ar-SA"/>
        </w:rPr>
        <w:t>ČSN EN 12828 - Otopné soustavy v budovách - Návrh teplovodní otopné soustavy.</w:t>
      </w:r>
    </w:p>
    <w:p w:rsidR="001D62FB" w:rsidRPr="001D62FB" w:rsidRDefault="001D62FB" w:rsidP="001D62FB">
      <w:pPr>
        <w:rPr>
          <w:rFonts w:ascii="Times New Roman" w:eastAsia="Times New Roman" w:hAnsi="Times New Roman"/>
          <w:sz w:val="24"/>
          <w:szCs w:val="24"/>
          <w:lang w:eastAsia="cs-CZ" w:bidi="ar-SA"/>
        </w:rPr>
      </w:pPr>
      <w:r w:rsidRPr="001D62FB">
        <w:rPr>
          <w:rFonts w:eastAsia="Times New Roman"/>
          <w:shd w:val="clear" w:color="auto" w:fill="FFFFFF"/>
          <w:lang w:eastAsia="cs-CZ" w:bidi="ar-SA"/>
        </w:rPr>
        <w:t>ČSN EN 12831 - Otopné soustavy v budovách - Výpočtová metoda tepelné ztráty.</w:t>
      </w:r>
    </w:p>
    <w:p w:rsidR="001D62FB" w:rsidRPr="001D62FB" w:rsidRDefault="001D62FB" w:rsidP="001D62FB">
      <w:pPr>
        <w:rPr>
          <w:rFonts w:ascii="Times New Roman" w:eastAsia="Times New Roman" w:hAnsi="Times New Roman"/>
          <w:sz w:val="24"/>
          <w:szCs w:val="24"/>
          <w:lang w:eastAsia="cs-CZ" w:bidi="ar-SA"/>
        </w:rPr>
      </w:pPr>
      <w:r w:rsidRPr="001D62FB">
        <w:rPr>
          <w:rFonts w:eastAsia="Times New Roman"/>
          <w:shd w:val="clear" w:color="auto" w:fill="FFFFFF"/>
          <w:lang w:eastAsia="cs-CZ" w:bidi="ar-SA"/>
        </w:rPr>
        <w:t>ČSN 06 0310:2006 - Ústřední vytápění - Projektování a montáž.</w:t>
      </w:r>
    </w:p>
    <w:p w:rsidR="001D62FB" w:rsidRPr="001D62FB" w:rsidRDefault="001D62FB" w:rsidP="001D62FB">
      <w:pPr>
        <w:rPr>
          <w:rFonts w:ascii="Times New Roman" w:eastAsia="Times New Roman" w:hAnsi="Times New Roman"/>
          <w:sz w:val="24"/>
          <w:szCs w:val="24"/>
          <w:lang w:eastAsia="cs-CZ" w:bidi="ar-SA"/>
        </w:rPr>
      </w:pPr>
      <w:r w:rsidRPr="001D62FB">
        <w:rPr>
          <w:rFonts w:eastAsia="Times New Roman"/>
          <w:shd w:val="clear" w:color="auto" w:fill="FFFFFF"/>
          <w:lang w:eastAsia="cs-CZ" w:bidi="ar-SA"/>
        </w:rPr>
        <w:t>ČSN EN 12098 - Regulace otopných soustav.</w:t>
      </w:r>
    </w:p>
    <w:p w:rsidR="001D62FB" w:rsidRPr="001D62FB" w:rsidRDefault="001D62FB" w:rsidP="001D62FB">
      <w:pPr>
        <w:rPr>
          <w:rFonts w:ascii="Times New Roman" w:eastAsia="Times New Roman" w:hAnsi="Times New Roman"/>
          <w:sz w:val="24"/>
          <w:szCs w:val="24"/>
          <w:lang w:eastAsia="cs-CZ" w:bidi="ar-SA"/>
        </w:rPr>
      </w:pPr>
      <w:r w:rsidRPr="001D62FB">
        <w:rPr>
          <w:rFonts w:eastAsia="Times New Roman"/>
          <w:shd w:val="clear" w:color="auto" w:fill="FFFFFF"/>
          <w:lang w:eastAsia="cs-CZ" w:bidi="ar-SA"/>
        </w:rPr>
        <w:t>ČSN 06 0830:20</w:t>
      </w:r>
      <w:r w:rsidR="00D628FF">
        <w:rPr>
          <w:rFonts w:eastAsia="Times New Roman"/>
          <w:shd w:val="clear" w:color="auto" w:fill="FFFFFF"/>
          <w:lang w:eastAsia="cs-CZ" w:bidi="ar-SA"/>
        </w:rPr>
        <w:t>14</w:t>
      </w:r>
      <w:r w:rsidRPr="001D62FB">
        <w:rPr>
          <w:rFonts w:eastAsia="Times New Roman"/>
          <w:shd w:val="clear" w:color="auto" w:fill="FFFFFF"/>
          <w:lang w:eastAsia="cs-CZ" w:bidi="ar-SA"/>
        </w:rPr>
        <w:t xml:space="preserve"> - Tepelné soustavy v budovách - Zabezpečovací zařízení.</w:t>
      </w:r>
    </w:p>
    <w:p w:rsidR="001D62FB" w:rsidRPr="001D62FB" w:rsidRDefault="001D62FB" w:rsidP="001D62FB">
      <w:pPr>
        <w:rPr>
          <w:rFonts w:ascii="Times New Roman" w:eastAsia="Times New Roman" w:hAnsi="Times New Roman"/>
          <w:sz w:val="24"/>
          <w:szCs w:val="24"/>
          <w:lang w:eastAsia="cs-CZ" w:bidi="ar-SA"/>
        </w:rPr>
      </w:pPr>
      <w:r w:rsidRPr="001D62FB">
        <w:rPr>
          <w:rFonts w:eastAsia="Times New Roman"/>
          <w:shd w:val="clear" w:color="auto" w:fill="FFFFFF"/>
          <w:lang w:eastAsia="cs-CZ" w:bidi="ar-SA"/>
        </w:rPr>
        <w:t>ČSN EN 1443:2004 - Komíny - Všeobecné požadavky.</w:t>
      </w:r>
    </w:p>
    <w:p w:rsidR="001D62FB" w:rsidRPr="001D62FB" w:rsidRDefault="001D62FB" w:rsidP="001D62FB">
      <w:pPr>
        <w:rPr>
          <w:rFonts w:ascii="Times New Roman" w:eastAsia="Times New Roman" w:hAnsi="Times New Roman"/>
          <w:sz w:val="24"/>
          <w:szCs w:val="24"/>
          <w:lang w:eastAsia="cs-CZ" w:bidi="ar-SA"/>
        </w:rPr>
      </w:pPr>
      <w:r w:rsidRPr="001D62FB">
        <w:rPr>
          <w:rFonts w:eastAsia="Times New Roman"/>
          <w:shd w:val="clear" w:color="auto" w:fill="FFFFFF"/>
          <w:lang w:eastAsia="cs-CZ" w:bidi="ar-SA"/>
        </w:rPr>
        <w:t>ČSN 73 4201:2010 - Komíny a kouřovody - Navrhování, provádění a připojování spotřebičů paliv.</w:t>
      </w:r>
    </w:p>
    <w:p w:rsidR="001D62FB" w:rsidRPr="001D62FB" w:rsidRDefault="001D62FB" w:rsidP="001D62FB">
      <w:pPr>
        <w:rPr>
          <w:rFonts w:ascii="Times New Roman" w:eastAsia="Times New Roman" w:hAnsi="Times New Roman"/>
          <w:sz w:val="24"/>
          <w:szCs w:val="24"/>
          <w:lang w:eastAsia="cs-CZ" w:bidi="ar-SA"/>
        </w:rPr>
      </w:pPr>
      <w:r w:rsidRPr="001D62FB">
        <w:rPr>
          <w:rFonts w:eastAsia="Times New Roman"/>
          <w:shd w:val="clear" w:color="auto" w:fill="FFFFFF"/>
          <w:lang w:eastAsia="cs-CZ" w:bidi="ar-SA"/>
        </w:rPr>
        <w:t>ČSN 07 0703:2005 - Kotelny se zařízeními na plynná paliva</w:t>
      </w:r>
    </w:p>
    <w:p w:rsidR="001D62FB" w:rsidRPr="001D62FB" w:rsidRDefault="001D62FB" w:rsidP="001D62FB">
      <w:pPr>
        <w:rPr>
          <w:rFonts w:ascii="Times New Roman" w:eastAsia="Times New Roman" w:hAnsi="Times New Roman"/>
          <w:sz w:val="24"/>
          <w:szCs w:val="24"/>
          <w:lang w:eastAsia="cs-CZ" w:bidi="ar-SA"/>
        </w:rPr>
      </w:pPr>
      <w:r w:rsidRPr="001D62FB">
        <w:rPr>
          <w:rFonts w:eastAsia="Times New Roman"/>
          <w:shd w:val="clear" w:color="auto" w:fill="FFFFFF"/>
          <w:lang w:eastAsia="cs-CZ" w:bidi="ar-SA"/>
        </w:rPr>
        <w:t>ČSN 69 0012 - Tlakové nádoby stabilní.</w:t>
      </w:r>
    </w:p>
    <w:p w:rsidR="001D62FB" w:rsidRPr="001D62FB" w:rsidRDefault="001D62FB" w:rsidP="001D62FB">
      <w:pPr>
        <w:rPr>
          <w:rFonts w:ascii="Times New Roman" w:eastAsia="Times New Roman" w:hAnsi="Times New Roman"/>
          <w:sz w:val="24"/>
          <w:szCs w:val="24"/>
          <w:lang w:eastAsia="cs-CZ" w:bidi="ar-SA"/>
        </w:rPr>
      </w:pPr>
      <w:r w:rsidRPr="001D62FB">
        <w:rPr>
          <w:rFonts w:eastAsia="Times New Roman"/>
          <w:shd w:val="clear" w:color="auto" w:fill="FFFFFF"/>
          <w:lang w:eastAsia="cs-CZ" w:bidi="ar-SA"/>
        </w:rPr>
        <w:t>TPG 704 01:2013 - Odběrná plynová zařízení a spotřebiče na plynná paliva v budovách (změna č. 1)</w:t>
      </w:r>
    </w:p>
    <w:p w:rsidR="001D62FB" w:rsidRPr="001D62FB" w:rsidRDefault="001D62FB" w:rsidP="001D62FB">
      <w:pPr>
        <w:rPr>
          <w:rFonts w:ascii="Times New Roman" w:eastAsia="Times New Roman" w:hAnsi="Times New Roman"/>
          <w:sz w:val="24"/>
          <w:szCs w:val="24"/>
          <w:lang w:eastAsia="cs-CZ" w:bidi="ar-SA"/>
        </w:rPr>
      </w:pPr>
      <w:r w:rsidRPr="001D62FB">
        <w:rPr>
          <w:rFonts w:eastAsia="Times New Roman"/>
          <w:shd w:val="clear" w:color="auto" w:fill="FFFFFF"/>
          <w:lang w:eastAsia="cs-CZ" w:bidi="ar-SA"/>
        </w:rPr>
        <w:t>Nařízení vlády č. 25/2003 Sb., kterým se stanoví technické požadavky na účinnost nových teplovodních kotlů spalujících kapalná nebo plynná paliva.</w:t>
      </w:r>
    </w:p>
    <w:p w:rsidR="001D62FB" w:rsidRPr="001D62FB" w:rsidRDefault="001D62FB" w:rsidP="001D62FB">
      <w:pPr>
        <w:rPr>
          <w:rFonts w:ascii="Times New Roman" w:eastAsia="Times New Roman" w:hAnsi="Times New Roman"/>
          <w:sz w:val="24"/>
          <w:szCs w:val="24"/>
          <w:lang w:eastAsia="cs-CZ" w:bidi="ar-SA"/>
        </w:rPr>
      </w:pPr>
      <w:r w:rsidRPr="001D62FB">
        <w:rPr>
          <w:rFonts w:eastAsia="Times New Roman"/>
          <w:shd w:val="clear" w:color="auto" w:fill="FFFFFF"/>
          <w:lang w:eastAsia="cs-CZ" w:bidi="ar-SA"/>
        </w:rPr>
        <w:t>Nařízení vlády č.502/2000 Sb. o ochraně zdraví před nepříznivými účinky hluku a vibrací, novela č. 88/2004 Sb. a novela nařízení vlády č.88/2004 Sb.</w:t>
      </w:r>
    </w:p>
    <w:p w:rsidR="001D62FB" w:rsidRPr="001D62FB" w:rsidRDefault="001D62FB" w:rsidP="001D62FB">
      <w:pPr>
        <w:rPr>
          <w:rFonts w:ascii="Times New Roman" w:eastAsia="Times New Roman" w:hAnsi="Times New Roman"/>
          <w:sz w:val="24"/>
          <w:szCs w:val="24"/>
          <w:lang w:eastAsia="cs-CZ" w:bidi="ar-SA"/>
        </w:rPr>
      </w:pPr>
      <w:r w:rsidRPr="001D62FB">
        <w:rPr>
          <w:rFonts w:eastAsia="Times New Roman"/>
          <w:shd w:val="clear" w:color="auto" w:fill="FFFFFF"/>
          <w:lang w:eastAsia="cs-CZ" w:bidi="ar-SA"/>
        </w:rPr>
        <w:t>Nařízení vlády č. 352/2002 Sb., kterým se stanoví emisní limity a další podmínky provozování spalovacích stacionárních zdrojů znečišťování ovzduší.</w:t>
      </w:r>
    </w:p>
    <w:p w:rsidR="001D62FB" w:rsidRPr="001D62FB" w:rsidRDefault="001D62FB" w:rsidP="001D62FB">
      <w:pPr>
        <w:rPr>
          <w:rFonts w:ascii="Times New Roman" w:eastAsia="Times New Roman" w:hAnsi="Times New Roman"/>
          <w:sz w:val="24"/>
          <w:szCs w:val="24"/>
          <w:lang w:eastAsia="cs-CZ" w:bidi="ar-SA"/>
        </w:rPr>
      </w:pPr>
      <w:r w:rsidRPr="001D62FB">
        <w:rPr>
          <w:rFonts w:eastAsia="Times New Roman"/>
          <w:shd w:val="clear" w:color="auto" w:fill="FFFFFF"/>
          <w:lang w:eastAsia="cs-CZ" w:bidi="ar-SA"/>
        </w:rPr>
        <w:t>Vyhláška č. 441/2012 Sb. o stanovení minimální účinnosti užití energie při výrobě elektřiny a tepelné energie.</w:t>
      </w:r>
    </w:p>
    <w:p w:rsidR="001D62FB" w:rsidRPr="001D62FB" w:rsidRDefault="001D62FB" w:rsidP="001D62FB">
      <w:pPr>
        <w:rPr>
          <w:rFonts w:ascii="Times New Roman" w:eastAsia="Times New Roman" w:hAnsi="Times New Roman"/>
          <w:sz w:val="24"/>
          <w:szCs w:val="24"/>
          <w:lang w:eastAsia="cs-CZ" w:bidi="ar-SA"/>
        </w:rPr>
      </w:pPr>
      <w:r w:rsidRPr="001D62FB">
        <w:rPr>
          <w:rFonts w:eastAsia="Times New Roman"/>
          <w:shd w:val="clear" w:color="auto" w:fill="FFFFFF"/>
          <w:lang w:eastAsia="cs-CZ" w:bidi="ar-SA"/>
        </w:rPr>
        <w:t>Vyhláška č. 193/2007 Sb., kterou se stanoví podrobnosti účinnosti užití energie při rozvodu tepelné energie a vnitřním rozvodu tepelné energie a chladu.</w:t>
      </w:r>
    </w:p>
    <w:p w:rsidR="001D62FB" w:rsidRPr="001D62FB" w:rsidRDefault="001D62FB" w:rsidP="001D62FB">
      <w:pPr>
        <w:rPr>
          <w:rFonts w:ascii="Times New Roman" w:eastAsia="Times New Roman" w:hAnsi="Times New Roman"/>
          <w:sz w:val="24"/>
          <w:szCs w:val="24"/>
          <w:lang w:eastAsia="cs-CZ" w:bidi="ar-SA"/>
        </w:rPr>
      </w:pPr>
      <w:r w:rsidRPr="001D62FB">
        <w:rPr>
          <w:rFonts w:eastAsia="Times New Roman"/>
          <w:shd w:val="clear" w:color="auto" w:fill="FFFFFF"/>
          <w:lang w:eastAsia="cs-CZ" w:bidi="ar-SA"/>
        </w:rPr>
        <w:t>Vyhláška č. 194/2007 Sb., kterou se stanoví pravidla pro vytápění a dodávku teplé vody, měrné ukazatele spotřeby tepelné energie pro vytápění a pro přípravu teplé vody a požadavky na vybavení vnitřních tepelných zařízení budov přístroji regulujícími dodávku tepelné energie konečným spotřebitelům.</w:t>
      </w:r>
    </w:p>
    <w:p w:rsidR="001D62FB" w:rsidRPr="001D62FB" w:rsidRDefault="001D62FB" w:rsidP="001D62FB">
      <w:pPr>
        <w:rPr>
          <w:rFonts w:ascii="Times New Roman" w:eastAsia="Times New Roman" w:hAnsi="Times New Roman"/>
          <w:sz w:val="24"/>
          <w:szCs w:val="24"/>
          <w:lang w:eastAsia="cs-CZ" w:bidi="ar-SA"/>
        </w:rPr>
      </w:pPr>
      <w:r w:rsidRPr="001D62FB">
        <w:rPr>
          <w:rFonts w:eastAsia="Times New Roman"/>
          <w:shd w:val="clear" w:color="auto" w:fill="FFFFFF"/>
          <w:lang w:eastAsia="cs-CZ" w:bidi="ar-SA"/>
        </w:rPr>
        <w:t>Vyhláška č. 148/2007 Sb. o energetické náročnosti budov.</w:t>
      </w:r>
    </w:p>
    <w:p w:rsidR="001D62FB" w:rsidRPr="001D62FB" w:rsidRDefault="001D62FB" w:rsidP="001D62FB">
      <w:pPr>
        <w:rPr>
          <w:rFonts w:ascii="Times New Roman" w:eastAsia="Times New Roman" w:hAnsi="Times New Roman"/>
          <w:sz w:val="24"/>
          <w:szCs w:val="24"/>
          <w:lang w:eastAsia="cs-CZ" w:bidi="ar-SA"/>
        </w:rPr>
      </w:pPr>
      <w:r w:rsidRPr="001D62FB">
        <w:rPr>
          <w:rFonts w:eastAsia="Times New Roman"/>
          <w:shd w:val="clear" w:color="auto" w:fill="FFFFFF"/>
          <w:lang w:eastAsia="cs-CZ" w:bidi="ar-SA"/>
        </w:rPr>
        <w:t xml:space="preserve">Vyhláška č. 78/2013 </w:t>
      </w:r>
      <w:proofErr w:type="spellStart"/>
      <w:proofErr w:type="gramStart"/>
      <w:r w:rsidRPr="001D62FB">
        <w:rPr>
          <w:rFonts w:eastAsia="Times New Roman"/>
          <w:shd w:val="clear" w:color="auto" w:fill="FFFFFF"/>
          <w:lang w:eastAsia="cs-CZ" w:bidi="ar-SA"/>
        </w:rPr>
        <w:t>Sb.o</w:t>
      </w:r>
      <w:proofErr w:type="spellEnd"/>
      <w:r w:rsidRPr="001D62FB">
        <w:rPr>
          <w:rFonts w:eastAsia="Times New Roman"/>
          <w:shd w:val="clear" w:color="auto" w:fill="FFFFFF"/>
          <w:lang w:eastAsia="cs-CZ" w:bidi="ar-SA"/>
        </w:rPr>
        <w:t xml:space="preserve"> energetické</w:t>
      </w:r>
      <w:proofErr w:type="gramEnd"/>
      <w:r w:rsidRPr="001D62FB">
        <w:rPr>
          <w:rFonts w:eastAsia="Times New Roman"/>
          <w:shd w:val="clear" w:color="auto" w:fill="FFFFFF"/>
          <w:lang w:eastAsia="cs-CZ" w:bidi="ar-SA"/>
        </w:rPr>
        <w:t xml:space="preserve"> náročnosti budov</w:t>
      </w:r>
    </w:p>
    <w:p w:rsidR="001D62FB" w:rsidRPr="001D62FB" w:rsidRDefault="001D62FB" w:rsidP="001D62FB">
      <w:pPr>
        <w:rPr>
          <w:rFonts w:ascii="Times New Roman" w:eastAsia="Times New Roman" w:hAnsi="Times New Roman"/>
          <w:sz w:val="24"/>
          <w:szCs w:val="24"/>
          <w:lang w:eastAsia="cs-CZ" w:bidi="ar-SA"/>
        </w:rPr>
      </w:pPr>
      <w:r w:rsidRPr="001D62FB">
        <w:rPr>
          <w:rFonts w:eastAsia="Times New Roman"/>
          <w:shd w:val="clear" w:color="auto" w:fill="FFFFFF"/>
          <w:lang w:eastAsia="cs-CZ" w:bidi="ar-SA"/>
        </w:rPr>
        <w:t>Novela zákona č. 318/2012 Sb. Zákon, kterým se mění zákon č. 406/2000 Sb., o hospodaření energií, ve znění pozdějších předpisů.</w:t>
      </w:r>
    </w:p>
    <w:p w:rsidR="004D3758" w:rsidRDefault="004D3758">
      <w:pPr>
        <w:ind w:firstLine="360"/>
        <w:jc w:val="left"/>
        <w:rPr>
          <w:rFonts w:eastAsiaTheme="majorEastAsia" w:cstheme="majorBidi"/>
          <w:color w:val="365F91" w:themeColor="accent1" w:themeShade="BF"/>
          <w:sz w:val="24"/>
          <w:szCs w:val="24"/>
        </w:rPr>
      </w:pPr>
      <w:r>
        <w:br w:type="page"/>
      </w:r>
    </w:p>
    <w:p w:rsidR="000D6EE3" w:rsidRPr="00895292" w:rsidRDefault="005F2DCF" w:rsidP="00D92B99">
      <w:pPr>
        <w:pStyle w:val="Nadpis2"/>
      </w:pPr>
      <w:bookmarkStart w:id="13" w:name="_Toc468438838"/>
      <w:r w:rsidRPr="00895292">
        <w:lastRenderedPageBreak/>
        <w:t>Tepelně t</w:t>
      </w:r>
      <w:r w:rsidR="000D6EE3" w:rsidRPr="00895292">
        <w:t>echnická část:</w:t>
      </w:r>
      <w:bookmarkEnd w:id="8"/>
      <w:bookmarkEnd w:id="9"/>
      <w:bookmarkEnd w:id="10"/>
      <w:bookmarkEnd w:id="11"/>
      <w:bookmarkEnd w:id="12"/>
      <w:bookmarkEnd w:id="13"/>
    </w:p>
    <w:p w:rsidR="004F254B" w:rsidRDefault="0054275E" w:rsidP="0054275E">
      <w:r w:rsidRPr="008B7387">
        <w:t xml:space="preserve">Tepelné ztráty </w:t>
      </w:r>
      <w:r w:rsidR="005F5936">
        <w:t>nástavby</w:t>
      </w:r>
      <w:r w:rsidRPr="008B7387">
        <w:t xml:space="preserve"> byly vypočteny dle </w:t>
      </w:r>
      <w:r w:rsidRPr="008B7387">
        <w:rPr>
          <w:lang w:eastAsia="cs-CZ" w:bidi="ar-SA"/>
        </w:rPr>
        <w:t>ČSN EN 12</w:t>
      </w:r>
      <w:r w:rsidR="008C0FF8">
        <w:rPr>
          <w:lang w:eastAsia="cs-CZ" w:bidi="ar-SA"/>
        </w:rPr>
        <w:t xml:space="preserve"> </w:t>
      </w:r>
      <w:r w:rsidRPr="008B7387">
        <w:rPr>
          <w:lang w:eastAsia="cs-CZ" w:bidi="ar-SA"/>
        </w:rPr>
        <w:t>831:2005</w:t>
      </w:r>
      <w:r w:rsidRPr="008B7387">
        <w:t xml:space="preserve"> pro venkovní výpočtovou teplotu -1</w:t>
      </w:r>
      <w:r w:rsidR="00E93B3F">
        <w:t>3</w:t>
      </w:r>
      <w:r w:rsidRPr="005D5223">
        <w:rPr>
          <w:vertAlign w:val="superscript"/>
        </w:rPr>
        <w:t>0</w:t>
      </w:r>
      <w:r w:rsidRPr="008B7387">
        <w:t>C</w:t>
      </w:r>
      <w:r w:rsidR="00917A1C">
        <w:t>.</w:t>
      </w:r>
      <w:r w:rsidRPr="00895292">
        <w:t xml:space="preserve"> Poloha budovy nechráněná, provoz vytápění nepřerušovaný s nočním útlumem. Teploty ve vytápěných a nevytápěných místnostech byly voleny minimálně dle </w:t>
      </w:r>
      <w:r w:rsidRPr="008B7387">
        <w:rPr>
          <w:lang w:eastAsia="cs-CZ" w:bidi="ar-SA"/>
        </w:rPr>
        <w:t>ČSN EN 12</w:t>
      </w:r>
      <w:r w:rsidR="008C0FF8">
        <w:rPr>
          <w:lang w:eastAsia="cs-CZ" w:bidi="ar-SA"/>
        </w:rPr>
        <w:t xml:space="preserve"> </w:t>
      </w:r>
      <w:r w:rsidRPr="008B7387">
        <w:rPr>
          <w:lang w:eastAsia="cs-CZ" w:bidi="ar-SA"/>
        </w:rPr>
        <w:t>831</w:t>
      </w:r>
      <w:r>
        <w:rPr>
          <w:lang w:eastAsia="cs-CZ" w:bidi="ar-SA"/>
        </w:rPr>
        <w:t xml:space="preserve"> </w:t>
      </w:r>
      <w:r w:rsidRPr="00895292">
        <w:t xml:space="preserve">a dle požadavků </w:t>
      </w:r>
      <w:r w:rsidR="008C0FF8">
        <w:t>architekta</w:t>
      </w:r>
      <w:r w:rsidRPr="00895292">
        <w:t>.</w:t>
      </w:r>
      <w:r w:rsidR="006D2EBE">
        <w:t xml:space="preserve"> </w:t>
      </w:r>
      <w:r w:rsidRPr="00895292">
        <w:t>Tepelné odpory stavebních konstrukcí byly posuzovány dle ČSN 73</w:t>
      </w:r>
      <w:r>
        <w:t xml:space="preserve"> </w:t>
      </w:r>
      <w:r w:rsidRPr="00895292">
        <w:t>0540</w:t>
      </w:r>
      <w:r w:rsidR="00666ED2">
        <w:t>:2007</w:t>
      </w:r>
      <w:r w:rsidRPr="00895292">
        <w:t xml:space="preserve">. </w:t>
      </w:r>
    </w:p>
    <w:p w:rsidR="00465726" w:rsidRDefault="00465726" w:rsidP="005D5223"/>
    <w:p w:rsidR="00063B6E" w:rsidRDefault="00063B6E" w:rsidP="005D5223">
      <w:r w:rsidRPr="00063B6E">
        <w:t>Výpočet</w:t>
      </w:r>
      <w:r w:rsidRPr="008E59D4">
        <w:t xml:space="preserve"> byl proveden s předpokladem, že skladby posuzovaných konstrukcí budou provedeny dle projektu stavební části (stav k</w:t>
      </w:r>
      <w:r w:rsidR="0080172A">
        <w:t xml:space="preserve"> 11</w:t>
      </w:r>
      <w:r w:rsidRPr="008E59D4">
        <w:t>.20</w:t>
      </w:r>
      <w:r w:rsidR="005D5223">
        <w:t>1</w:t>
      </w:r>
      <w:r w:rsidR="009D1DA7">
        <w:t>6</w:t>
      </w:r>
      <w:r w:rsidRPr="008E59D4">
        <w:t xml:space="preserve">). </w:t>
      </w:r>
      <w:r w:rsidR="00EA1453">
        <w:t>P</w:t>
      </w:r>
      <w:r w:rsidRPr="008E59D4">
        <w:t>ředpokl</w:t>
      </w:r>
      <w:r w:rsidR="00EA1453">
        <w:t>a</w:t>
      </w:r>
      <w:r w:rsidRPr="008E59D4">
        <w:t>d</w:t>
      </w:r>
      <w:r w:rsidR="00EA1453">
        <w:t>em je</w:t>
      </w:r>
      <w:r w:rsidRPr="008E59D4">
        <w:t xml:space="preserve"> </w:t>
      </w:r>
      <w:r w:rsidR="00EA1453">
        <w:t xml:space="preserve">přirozené větrání všech učeben v nástavbě. Dále se předpokládá </w:t>
      </w:r>
      <w:r w:rsidRPr="008E59D4">
        <w:t>v maximální možné míře omezení veškerých liniových i bodových tepelných mostů.</w:t>
      </w:r>
    </w:p>
    <w:p w:rsidR="00E44103" w:rsidRPr="008E59D4" w:rsidRDefault="00E44103" w:rsidP="005D5223">
      <w:r>
        <w:t xml:space="preserve">Tepelné ztráty stávající neupravované části </w:t>
      </w:r>
      <w:proofErr w:type="gramStart"/>
      <w:r>
        <w:t>objektu (1.PP</w:t>
      </w:r>
      <w:proofErr w:type="gramEnd"/>
      <w:r>
        <w:t xml:space="preserve"> – 2.NP) byly spočteny zjednodušenou obálkovou metodou.</w:t>
      </w:r>
    </w:p>
    <w:p w:rsidR="00A40857" w:rsidRPr="00895292" w:rsidRDefault="00A40857" w:rsidP="00E0656D">
      <w:pPr>
        <w:pStyle w:val="Nadpis5"/>
      </w:pPr>
      <w:r w:rsidRPr="00895292">
        <w:t>Poznámka:</w:t>
      </w:r>
    </w:p>
    <w:p w:rsidR="003D646C" w:rsidRDefault="003D646C" w:rsidP="00000679">
      <w:pPr>
        <w:rPr>
          <w:b/>
        </w:rPr>
      </w:pPr>
      <w:bookmarkStart w:id="14" w:name="_Toc4481393"/>
      <w:bookmarkStart w:id="15" w:name="_Toc4832134"/>
      <w:bookmarkStart w:id="16" w:name="_Toc19594631"/>
      <w:bookmarkStart w:id="17" w:name="_Toc117620812"/>
      <w:bookmarkStart w:id="18" w:name="_Toc229988037"/>
      <w:bookmarkStart w:id="19" w:name="_Toc209351994"/>
      <w:bookmarkStart w:id="20" w:name="_Toc4832138"/>
      <w:bookmarkStart w:id="21" w:name="_Toc19594633"/>
      <w:bookmarkStart w:id="22" w:name="_Toc107152445"/>
      <w:bookmarkStart w:id="23" w:name="_Toc153552230"/>
      <w:r w:rsidRPr="00211D47">
        <w:rPr>
          <w:b/>
        </w:rPr>
        <w:t>Tepelná ztráta</w:t>
      </w:r>
      <w:r w:rsidR="00795206">
        <w:rPr>
          <w:b/>
        </w:rPr>
        <w:t xml:space="preserve"> nástavby</w:t>
      </w:r>
      <w:r w:rsidRPr="00211D47">
        <w:rPr>
          <w:b/>
        </w:rPr>
        <w:tab/>
      </w:r>
      <w:r w:rsidR="00EC4D0D">
        <w:rPr>
          <w:b/>
        </w:rPr>
        <w:tab/>
      </w:r>
      <w:r w:rsidRPr="00211D47">
        <w:rPr>
          <w:b/>
        </w:rPr>
        <w:tab/>
      </w:r>
      <w:r w:rsidRPr="00211D47">
        <w:rPr>
          <w:b/>
        </w:rPr>
        <w:tab/>
      </w:r>
      <w:r w:rsidR="00660A41">
        <w:rPr>
          <w:b/>
        </w:rPr>
        <w:t>5</w:t>
      </w:r>
      <w:r w:rsidR="00883AE2">
        <w:rPr>
          <w:b/>
        </w:rPr>
        <w:t>4</w:t>
      </w:r>
      <w:r w:rsidR="003855F7" w:rsidRPr="00211D47">
        <w:rPr>
          <w:b/>
        </w:rPr>
        <w:t xml:space="preserve"> kW</w:t>
      </w:r>
    </w:p>
    <w:p w:rsidR="00795206" w:rsidRDefault="00795206" w:rsidP="00000679">
      <w:pPr>
        <w:rPr>
          <w:b/>
        </w:rPr>
      </w:pPr>
    </w:p>
    <w:p w:rsidR="00795206" w:rsidRPr="00C5796C" w:rsidRDefault="003842E3" w:rsidP="00000679">
      <w:r>
        <w:t>O</w:t>
      </w:r>
      <w:r w:rsidR="00795206" w:rsidRPr="00C5796C">
        <w:t>dhad tepelné ztráty stávající školy</w:t>
      </w:r>
      <w:r w:rsidR="00EC4D0D">
        <w:t xml:space="preserve"> (1.PP-2.NP)</w:t>
      </w:r>
      <w:r w:rsidR="00795206" w:rsidRPr="00C5796C">
        <w:tab/>
      </w:r>
      <w:r w:rsidR="00795206" w:rsidRPr="00C5796C">
        <w:tab/>
        <w:t>2</w:t>
      </w:r>
      <w:r w:rsidR="001506F2">
        <w:t>12</w:t>
      </w:r>
      <w:r w:rsidR="00795206" w:rsidRPr="00C5796C">
        <w:t xml:space="preserve"> kW</w:t>
      </w:r>
    </w:p>
    <w:p w:rsidR="003D646C" w:rsidRDefault="003D646C" w:rsidP="00000679"/>
    <w:p w:rsidR="00982AA3" w:rsidRDefault="00795206" w:rsidP="00000679">
      <w:r>
        <w:t>Odhad p</w:t>
      </w:r>
      <w:r w:rsidR="00982AA3">
        <w:t>ožadav</w:t>
      </w:r>
      <w:r w:rsidR="00000679">
        <w:t>k</w:t>
      </w:r>
      <w:r>
        <w:t>ů</w:t>
      </w:r>
      <w:r w:rsidR="00000679">
        <w:t xml:space="preserve"> na ohřev VZT</w:t>
      </w:r>
      <w:r w:rsidR="00982AA3">
        <w:t>:</w:t>
      </w:r>
      <w:r w:rsidR="00D42BCB">
        <w:tab/>
      </w:r>
      <w:r w:rsidR="00EC4D0D">
        <w:tab/>
      </w:r>
      <w:r w:rsidR="00D42BCB">
        <w:tab/>
      </w:r>
      <w:r w:rsidR="00D65231">
        <w:t>12</w:t>
      </w:r>
      <w:r w:rsidR="00D42BCB">
        <w:t xml:space="preserve">0 </w:t>
      </w:r>
      <w:r w:rsidR="009C4EED">
        <w:t>kW</w:t>
      </w:r>
    </w:p>
    <w:p w:rsidR="008522BC" w:rsidRDefault="00EC4D0D" w:rsidP="00000679">
      <w:r>
        <w:tab/>
      </w:r>
    </w:p>
    <w:p w:rsidR="008522BC" w:rsidRDefault="008522BC" w:rsidP="00000679">
      <w:r>
        <w:t>Odhad požadavků na ohřev TV:</w:t>
      </w:r>
      <w:r>
        <w:tab/>
      </w:r>
      <w:r w:rsidR="00EC4D0D">
        <w:tab/>
      </w:r>
      <w:r>
        <w:tab/>
      </w:r>
      <w:r>
        <w:tab/>
        <w:t>50 kW</w:t>
      </w:r>
    </w:p>
    <w:p w:rsidR="00FE280D" w:rsidRDefault="00FE280D" w:rsidP="00000679"/>
    <w:p w:rsidR="00FE280D" w:rsidRDefault="00FE280D" w:rsidP="00000679">
      <w:r>
        <w:t>Celkem</w:t>
      </w:r>
      <w:r>
        <w:tab/>
      </w:r>
      <w:r>
        <w:tab/>
      </w:r>
      <w:r>
        <w:tab/>
      </w:r>
      <w:r>
        <w:tab/>
      </w:r>
      <w:r>
        <w:tab/>
      </w:r>
      <w:r w:rsidR="00EC4D0D">
        <w:tab/>
      </w:r>
      <w:r>
        <w:tab/>
      </w:r>
      <w:r w:rsidR="001B01FC" w:rsidRPr="001B01FC">
        <w:t>373</w:t>
      </w:r>
      <w:r w:rsidR="001B01FC">
        <w:t xml:space="preserve"> kW</w:t>
      </w:r>
    </w:p>
    <w:p w:rsidR="002A41F5" w:rsidRDefault="002A41F5" w:rsidP="00000679"/>
    <w:p w:rsidR="00E15456" w:rsidRDefault="00000679" w:rsidP="00000679">
      <w:pPr>
        <w:rPr>
          <w:lang w:eastAsia="cs-CZ"/>
        </w:rPr>
      </w:pPr>
      <w:r w:rsidRPr="003F15FE">
        <w:rPr>
          <w:lang w:eastAsia="cs-CZ"/>
        </w:rPr>
        <w:t>Přípojná hodnota zdroje:</w:t>
      </w:r>
    </w:p>
    <w:p w:rsidR="00E15456" w:rsidRDefault="00000679" w:rsidP="00000679">
      <w:pPr>
        <w:rPr>
          <w:lang w:eastAsia="cs-CZ"/>
        </w:rPr>
      </w:pPr>
      <w:r w:rsidRPr="003F15FE">
        <w:rPr>
          <w:lang w:eastAsia="cs-CZ"/>
        </w:rPr>
        <w:t>A.1:    </w:t>
      </w:r>
      <w:r w:rsidRPr="003F15FE">
        <w:rPr>
          <w:lang w:eastAsia="cs-CZ"/>
        </w:rPr>
        <w:tab/>
        <w:t>ΦPRIP = 0,7*ΦTOP + 0,7* ΦVET + ΦTV =  0,7*</w:t>
      </w:r>
      <w:r>
        <w:rPr>
          <w:lang w:eastAsia="cs-CZ"/>
        </w:rPr>
        <w:t>(</w:t>
      </w:r>
      <w:r w:rsidR="00111BAD">
        <w:t>5</w:t>
      </w:r>
      <w:r w:rsidR="00A42DF7">
        <w:t>4</w:t>
      </w:r>
      <w:r w:rsidR="00111BAD">
        <w:t>+2</w:t>
      </w:r>
      <w:r w:rsidR="00A42DF7">
        <w:t>12</w:t>
      </w:r>
      <w:r>
        <w:rPr>
          <w:lang w:eastAsia="cs-CZ"/>
        </w:rPr>
        <w:t>)</w:t>
      </w:r>
      <w:r w:rsidRPr="003F15FE">
        <w:rPr>
          <w:lang w:eastAsia="cs-CZ"/>
        </w:rPr>
        <w:t>+0,7*</w:t>
      </w:r>
      <w:r w:rsidR="00164B71">
        <w:rPr>
          <w:lang w:eastAsia="cs-CZ"/>
        </w:rPr>
        <w:t>120</w:t>
      </w:r>
      <w:r w:rsidRPr="003F15FE">
        <w:rPr>
          <w:lang w:eastAsia="cs-CZ"/>
        </w:rPr>
        <w:t>+</w:t>
      </w:r>
      <w:r w:rsidR="00111BAD">
        <w:rPr>
          <w:lang w:eastAsia="cs-CZ"/>
        </w:rPr>
        <w:t>50</w:t>
      </w:r>
      <w:r w:rsidRPr="003F15FE">
        <w:rPr>
          <w:lang w:eastAsia="cs-CZ"/>
        </w:rPr>
        <w:t xml:space="preserve"> = </w:t>
      </w:r>
      <w:r w:rsidR="00E91EE3">
        <w:rPr>
          <w:lang w:eastAsia="cs-CZ"/>
        </w:rPr>
        <w:t>320</w:t>
      </w:r>
      <w:r w:rsidRPr="003F15FE">
        <w:rPr>
          <w:lang w:eastAsia="cs-CZ"/>
        </w:rPr>
        <w:t xml:space="preserve"> kW</w:t>
      </w:r>
    </w:p>
    <w:p w:rsidR="00FB54E4" w:rsidRDefault="00FB54E4" w:rsidP="00000679">
      <w:pPr>
        <w:rPr>
          <w:lang w:eastAsia="cs-CZ"/>
        </w:rPr>
      </w:pPr>
    </w:p>
    <w:p w:rsidR="00E15456" w:rsidRDefault="00000679" w:rsidP="00000679">
      <w:pPr>
        <w:rPr>
          <w:lang w:eastAsia="cs-CZ"/>
        </w:rPr>
      </w:pPr>
      <w:r w:rsidRPr="003F15FE">
        <w:rPr>
          <w:lang w:eastAsia="cs-CZ"/>
        </w:rPr>
        <w:t>Přípojná hodnota zdroje:</w:t>
      </w:r>
    </w:p>
    <w:p w:rsidR="00E15456" w:rsidRDefault="00000679" w:rsidP="00000679">
      <w:pPr>
        <w:rPr>
          <w:lang w:eastAsia="cs-CZ"/>
        </w:rPr>
      </w:pPr>
      <w:r w:rsidRPr="003F15FE">
        <w:rPr>
          <w:lang w:eastAsia="cs-CZ"/>
        </w:rPr>
        <w:t>A.2:    </w:t>
      </w:r>
      <w:r w:rsidRPr="003F15FE">
        <w:rPr>
          <w:lang w:eastAsia="cs-CZ"/>
        </w:rPr>
        <w:tab/>
        <w:t>ΦPRIP = ΦTOP + ΦV</w:t>
      </w:r>
      <w:r>
        <w:rPr>
          <w:lang w:eastAsia="cs-CZ"/>
        </w:rPr>
        <w:t xml:space="preserve">ET = </w:t>
      </w:r>
      <w:r w:rsidR="00E236A9">
        <w:rPr>
          <w:lang w:eastAsia="cs-CZ"/>
        </w:rPr>
        <w:t>(</w:t>
      </w:r>
      <w:r w:rsidR="00490E85">
        <w:t>54+212</w:t>
      </w:r>
      <w:r w:rsidR="00E236A9">
        <w:rPr>
          <w:lang w:eastAsia="cs-CZ"/>
        </w:rPr>
        <w:t>)</w:t>
      </w:r>
      <w:r w:rsidRPr="003F15FE">
        <w:rPr>
          <w:lang w:eastAsia="cs-CZ"/>
        </w:rPr>
        <w:t xml:space="preserve"> + </w:t>
      </w:r>
      <w:r w:rsidR="00901B37">
        <w:rPr>
          <w:lang w:eastAsia="cs-CZ"/>
        </w:rPr>
        <w:t>120</w:t>
      </w:r>
      <w:r w:rsidRPr="003F15FE">
        <w:rPr>
          <w:lang w:eastAsia="cs-CZ"/>
        </w:rPr>
        <w:t xml:space="preserve"> =</w:t>
      </w:r>
      <w:r>
        <w:rPr>
          <w:lang w:eastAsia="cs-CZ"/>
        </w:rPr>
        <w:tab/>
      </w:r>
      <w:r w:rsidR="00E236A9">
        <w:rPr>
          <w:lang w:eastAsia="cs-CZ"/>
        </w:rPr>
        <w:t>3</w:t>
      </w:r>
      <w:r w:rsidR="00490E85">
        <w:rPr>
          <w:lang w:eastAsia="cs-CZ"/>
        </w:rPr>
        <w:t>86</w:t>
      </w:r>
      <w:r>
        <w:rPr>
          <w:lang w:eastAsia="cs-CZ"/>
        </w:rPr>
        <w:t xml:space="preserve"> </w:t>
      </w:r>
      <w:r w:rsidRPr="003F15FE">
        <w:rPr>
          <w:lang w:eastAsia="cs-CZ"/>
        </w:rPr>
        <w:t>kW</w:t>
      </w:r>
    </w:p>
    <w:p w:rsidR="00000679" w:rsidRDefault="00000679" w:rsidP="00000679">
      <w:pPr>
        <w:rPr>
          <w:b/>
          <w:lang w:eastAsia="cs-CZ"/>
        </w:rPr>
      </w:pPr>
      <w:r w:rsidRPr="00355F37">
        <w:rPr>
          <w:b/>
          <w:lang w:eastAsia="cs-CZ"/>
        </w:rPr>
        <w:t>Přípojná hodnota zdroje výsledná ΦPRIP =       </w:t>
      </w:r>
      <w:r w:rsidR="00CC0BEB" w:rsidRPr="00355F37">
        <w:rPr>
          <w:b/>
          <w:lang w:eastAsia="cs-CZ"/>
        </w:rPr>
        <w:tab/>
      </w:r>
      <w:r w:rsidR="00E236A9">
        <w:rPr>
          <w:b/>
          <w:lang w:eastAsia="cs-CZ"/>
        </w:rPr>
        <w:tab/>
        <w:t>3</w:t>
      </w:r>
      <w:r w:rsidR="00490E85">
        <w:rPr>
          <w:b/>
          <w:lang w:eastAsia="cs-CZ"/>
        </w:rPr>
        <w:t>86</w:t>
      </w:r>
      <w:r w:rsidRPr="00355F37">
        <w:rPr>
          <w:b/>
          <w:lang w:eastAsia="cs-CZ"/>
        </w:rPr>
        <w:t xml:space="preserve"> kW</w:t>
      </w:r>
    </w:p>
    <w:p w:rsidR="00F96A62" w:rsidRDefault="00F96A62" w:rsidP="00000679">
      <w:pPr>
        <w:rPr>
          <w:b/>
          <w:lang w:eastAsia="cs-CZ"/>
        </w:rPr>
      </w:pPr>
    </w:p>
    <w:p w:rsidR="008850BB" w:rsidRDefault="008850BB" w:rsidP="008850BB">
      <w:r w:rsidRPr="00A159ED">
        <w:t>Odhad roční spotřeby energie</w:t>
      </w:r>
      <w:r>
        <w:t>:</w:t>
      </w:r>
    </w:p>
    <w:p w:rsidR="008850BB" w:rsidRDefault="008850BB" w:rsidP="008850BB"/>
    <w:p w:rsidR="008850BB" w:rsidRDefault="008850BB" w:rsidP="008850BB">
      <w:r>
        <w:t>Odhad spotřeby energie na vytápění</w:t>
      </w:r>
      <w:r>
        <w:tab/>
      </w:r>
      <w:r>
        <w:tab/>
      </w:r>
      <w:r w:rsidR="00BA477E">
        <w:t>474</w:t>
      </w:r>
      <w:r>
        <w:t xml:space="preserve"> </w:t>
      </w:r>
      <w:proofErr w:type="spellStart"/>
      <w:r>
        <w:t>MWh</w:t>
      </w:r>
      <w:proofErr w:type="spellEnd"/>
      <w:r>
        <w:t>/rok.</w:t>
      </w:r>
      <w:r w:rsidR="002224F2">
        <w:t xml:space="preserve"> </w:t>
      </w:r>
    </w:p>
    <w:p w:rsidR="008850BB" w:rsidRDefault="008850BB" w:rsidP="008850BB">
      <w:r>
        <w:t>Odhad spotřeby energie na ohřev TV</w:t>
      </w:r>
      <w:r>
        <w:tab/>
      </w:r>
      <w:r>
        <w:tab/>
      </w:r>
      <w:r w:rsidR="00BA477E">
        <w:t>302</w:t>
      </w:r>
      <w:r>
        <w:t xml:space="preserve"> </w:t>
      </w:r>
      <w:proofErr w:type="spellStart"/>
      <w:r>
        <w:t>MWh</w:t>
      </w:r>
      <w:proofErr w:type="spellEnd"/>
      <w:r>
        <w:t>/rok</w:t>
      </w:r>
      <w:r w:rsidR="0009478E">
        <w:t>.</w:t>
      </w:r>
    </w:p>
    <w:p w:rsidR="00036BDF" w:rsidRDefault="00036BDF" w:rsidP="008850BB">
      <w:r>
        <w:t>Odhad spotřeby energie na ohřev VZT</w:t>
      </w:r>
      <w:r>
        <w:tab/>
      </w:r>
      <w:r>
        <w:tab/>
        <w:t xml:space="preserve">300 </w:t>
      </w:r>
      <w:proofErr w:type="spellStart"/>
      <w:r>
        <w:t>MWh</w:t>
      </w:r>
      <w:proofErr w:type="spellEnd"/>
      <w:r>
        <w:t>/rok.</w:t>
      </w:r>
    </w:p>
    <w:p w:rsidR="008850BB" w:rsidRDefault="008850BB" w:rsidP="008850BB"/>
    <w:p w:rsidR="008850BB" w:rsidRDefault="008850BB" w:rsidP="008850BB">
      <w:r w:rsidRPr="00A159ED">
        <w:t xml:space="preserve">Odhad roční spotřeby </w:t>
      </w:r>
      <w:r>
        <w:t>energie</w:t>
      </w:r>
      <w:r w:rsidRPr="00A159ED">
        <w:t xml:space="preserve"> </w:t>
      </w:r>
      <w:r>
        <w:t>CELKEM</w:t>
      </w:r>
      <w:r w:rsidRPr="00A159ED">
        <w:tab/>
      </w:r>
      <w:r w:rsidRPr="00A159ED">
        <w:tab/>
      </w:r>
      <w:r w:rsidR="00B0089F" w:rsidRPr="00B0089F">
        <w:t>1076</w:t>
      </w:r>
      <w:r>
        <w:t xml:space="preserve"> </w:t>
      </w:r>
      <w:proofErr w:type="spellStart"/>
      <w:r>
        <w:t>MWh</w:t>
      </w:r>
      <w:proofErr w:type="spellEnd"/>
      <w:r>
        <w:t>/rok.</w:t>
      </w:r>
    </w:p>
    <w:p w:rsidR="00F96A62" w:rsidRPr="00355F37" w:rsidRDefault="00F96A62" w:rsidP="00000679">
      <w:pPr>
        <w:rPr>
          <w:b/>
          <w:lang w:eastAsia="cs-CZ"/>
        </w:rPr>
      </w:pPr>
    </w:p>
    <w:p w:rsidR="00253B32" w:rsidRDefault="00253B32" w:rsidP="00253B32">
      <w:pPr>
        <w:pStyle w:val="Nadpis2"/>
      </w:pPr>
      <w:bookmarkStart w:id="24" w:name="_Toc468438839"/>
      <w:r w:rsidRPr="0055744E">
        <w:t>Zdroj tepla:</w:t>
      </w:r>
      <w:bookmarkEnd w:id="14"/>
      <w:bookmarkEnd w:id="15"/>
      <w:bookmarkEnd w:id="16"/>
      <w:bookmarkEnd w:id="17"/>
      <w:bookmarkEnd w:id="18"/>
      <w:bookmarkEnd w:id="24"/>
    </w:p>
    <w:p w:rsidR="004261DA" w:rsidRDefault="004261DA" w:rsidP="004261DA">
      <w:bookmarkStart w:id="25" w:name="_Toc4481394"/>
      <w:bookmarkStart w:id="26" w:name="_Toc4832135"/>
      <w:bookmarkStart w:id="27" w:name="_Toc19594632"/>
      <w:r>
        <w:t xml:space="preserve">Stávajícím zdrojem tepla v celém objektu je stávající plynová kotelna </w:t>
      </w:r>
      <w:proofErr w:type="spellStart"/>
      <w:r>
        <w:t>III.kategorie</w:t>
      </w:r>
      <w:proofErr w:type="spellEnd"/>
      <w:r>
        <w:t>. kotelna je v suterénu objektu</w:t>
      </w:r>
      <w:r w:rsidR="00A0406B">
        <w:t xml:space="preserve">.  </w:t>
      </w:r>
      <w:r w:rsidR="001A3C0C">
        <w:t xml:space="preserve">Kotelna se </w:t>
      </w:r>
      <w:r w:rsidR="00122753">
        <w:t>skládá</w:t>
      </w:r>
      <w:r w:rsidR="00A0406B">
        <w:t xml:space="preserve"> z kaskády </w:t>
      </w:r>
      <w:r w:rsidR="00346061">
        <w:t xml:space="preserve">čtyř </w:t>
      </w:r>
      <w:r w:rsidR="00A0406B">
        <w:t>stacionárních plynových kotlů</w:t>
      </w:r>
      <w:r w:rsidR="00346061">
        <w:t xml:space="preserve"> o výkonu á </w:t>
      </w:r>
      <w:r w:rsidR="0089448D">
        <w:t>120 kW</w:t>
      </w:r>
      <w:r w:rsidR="001A3C0C">
        <w:t xml:space="preserve">. Celkový výkon kotelny je tedy </w:t>
      </w:r>
      <w:r w:rsidR="00BB14C0">
        <w:t>480 kW</w:t>
      </w:r>
      <w:r w:rsidR="00D65231">
        <w:t>.</w:t>
      </w:r>
    </w:p>
    <w:p w:rsidR="00C66A5E" w:rsidRDefault="00C66A5E" w:rsidP="004261DA"/>
    <w:p w:rsidR="00AE316F" w:rsidRDefault="00C66A5E" w:rsidP="00DE5500">
      <w:r>
        <w:t>Kotelna svým výkonem dostatečně pokrývá potřeby objektu na vytápění</w:t>
      </w:r>
      <w:r w:rsidR="008922E3">
        <w:t>, ohřev teplé vody</w:t>
      </w:r>
      <w:r w:rsidR="005E1C64">
        <w:t xml:space="preserve"> i ohřev VZT</w:t>
      </w:r>
      <w:r w:rsidR="008922E3">
        <w:t>. Navrženo je zachování stávajícího zdroje tepla a jeho využití i pro navrhovanou nástavbu</w:t>
      </w:r>
      <w:r w:rsidR="008D0BCD">
        <w:t xml:space="preserve"> objektu</w:t>
      </w:r>
      <w:r w:rsidR="00B87E63">
        <w:t>.</w:t>
      </w:r>
    </w:p>
    <w:p w:rsidR="00AE316F" w:rsidRDefault="00AE316F" w:rsidP="00DE5500"/>
    <w:p w:rsidR="00DE5500" w:rsidRDefault="00DE5500" w:rsidP="00DE5500">
      <w:r w:rsidRPr="00AE316F">
        <w:rPr>
          <w:b/>
        </w:rPr>
        <w:t>Tato dokumentace NENAVRHUJE žádné úpravy na stávajícím zdroji a jejím vybavení</w:t>
      </w:r>
      <w:r>
        <w:t>.</w:t>
      </w:r>
    </w:p>
    <w:p w:rsidR="00B87E63" w:rsidRDefault="00B87E63" w:rsidP="004261DA"/>
    <w:p w:rsidR="00BF5400" w:rsidRDefault="00BF5400" w:rsidP="004261DA">
      <w:r>
        <w:t>Kotelna je ve správě externí firmy (</w:t>
      </w:r>
      <w:proofErr w:type="spellStart"/>
      <w:r>
        <w:t>Komtherm</w:t>
      </w:r>
      <w:proofErr w:type="spellEnd"/>
      <w:r>
        <w:t>) zajišťující její spolehlivý a bezpečný chod</w:t>
      </w:r>
      <w:r w:rsidR="0082079D">
        <w:t xml:space="preserve">. </w:t>
      </w:r>
    </w:p>
    <w:p w:rsidR="000C2E10" w:rsidRDefault="0082079D" w:rsidP="000C2E10">
      <w:pPr>
        <w:pStyle w:val="Nadpis5"/>
      </w:pPr>
      <w:r>
        <w:t>Požadavky na v</w:t>
      </w:r>
      <w:r w:rsidR="000C2E10">
        <w:t>ybavení kotelny:</w:t>
      </w:r>
    </w:p>
    <w:p w:rsidR="000C2E10" w:rsidRPr="0082079D" w:rsidRDefault="000C2E10" w:rsidP="000C2E10">
      <w:pPr>
        <w:pStyle w:val="Seznamsodrkami"/>
        <w:rPr>
          <w:sz w:val="22"/>
        </w:rPr>
      </w:pPr>
      <w:r w:rsidRPr="0082079D">
        <w:rPr>
          <w:sz w:val="22"/>
        </w:rPr>
        <w:t>přenosný hasící přístroj CO</w:t>
      </w:r>
      <w:r w:rsidRPr="0082079D">
        <w:rPr>
          <w:sz w:val="22"/>
          <w:vertAlign w:val="subscript"/>
        </w:rPr>
        <w:t>2</w:t>
      </w:r>
      <w:r w:rsidRPr="0082079D">
        <w:rPr>
          <w:sz w:val="22"/>
        </w:rPr>
        <w:t xml:space="preserve"> s hasící schopností min. 55 B.</w:t>
      </w:r>
    </w:p>
    <w:p w:rsidR="000C2E10" w:rsidRPr="0082079D" w:rsidRDefault="000C2E10" w:rsidP="000C2E10">
      <w:pPr>
        <w:pStyle w:val="Seznamsodrkami"/>
        <w:rPr>
          <w:sz w:val="22"/>
        </w:rPr>
      </w:pPr>
      <w:r w:rsidRPr="0082079D">
        <w:rPr>
          <w:sz w:val="22"/>
        </w:rPr>
        <w:lastRenderedPageBreak/>
        <w:t>vhodný detektor pro kontrolu těsnosti spojů.</w:t>
      </w:r>
    </w:p>
    <w:p w:rsidR="000C2E10" w:rsidRPr="0082079D" w:rsidRDefault="000C2E10" w:rsidP="000C2E10">
      <w:pPr>
        <w:pStyle w:val="Seznamsodrkami"/>
        <w:rPr>
          <w:sz w:val="22"/>
        </w:rPr>
      </w:pPr>
      <w:r w:rsidRPr="0082079D">
        <w:rPr>
          <w:sz w:val="22"/>
        </w:rPr>
        <w:t>lékárnička pro první pomoc</w:t>
      </w:r>
    </w:p>
    <w:p w:rsidR="000C2E10" w:rsidRPr="0082079D" w:rsidRDefault="000C2E10" w:rsidP="000C2E10">
      <w:pPr>
        <w:pStyle w:val="Seznamsodrkami"/>
        <w:rPr>
          <w:sz w:val="22"/>
        </w:rPr>
      </w:pPr>
      <w:r w:rsidRPr="0082079D">
        <w:rPr>
          <w:sz w:val="22"/>
        </w:rPr>
        <w:t>bateriová svítilna</w:t>
      </w:r>
    </w:p>
    <w:p w:rsidR="000C2E10" w:rsidRDefault="000C2E10" w:rsidP="0082079D">
      <w:pPr>
        <w:pStyle w:val="Seznamsodrkami"/>
        <w:rPr>
          <w:sz w:val="22"/>
        </w:rPr>
      </w:pPr>
      <w:r w:rsidRPr="0082079D">
        <w:rPr>
          <w:sz w:val="22"/>
        </w:rPr>
        <w:t>detektor na oxid uhelnatý</w:t>
      </w:r>
    </w:p>
    <w:p w:rsidR="0082079D" w:rsidRPr="0082079D" w:rsidRDefault="0082079D" w:rsidP="0082079D">
      <w:pPr>
        <w:pStyle w:val="Seznamsodrkami"/>
        <w:numPr>
          <w:ilvl w:val="0"/>
          <w:numId w:val="0"/>
        </w:numPr>
        <w:ind w:left="360"/>
        <w:rPr>
          <w:sz w:val="22"/>
        </w:rPr>
      </w:pPr>
    </w:p>
    <w:p w:rsidR="000C2E10" w:rsidRDefault="000C2E10" w:rsidP="000C2E10">
      <w:r>
        <w:t xml:space="preserve">Kotelna </w:t>
      </w:r>
      <w:r w:rsidR="0082079D">
        <w:t>musí být</w:t>
      </w:r>
      <w:r>
        <w:t xml:space="preserve"> vybavena detekčním systémem se samočinným uzávěrem plynného paliva, který</w:t>
      </w:r>
    </w:p>
    <w:p w:rsidR="000C2E10" w:rsidRDefault="000C2E10" w:rsidP="000C2E10">
      <w:r>
        <w:t>samočinně uzavře přívod plynného paliva do kotelny při překročení mezních parametrů indikovaných</w:t>
      </w:r>
    </w:p>
    <w:p w:rsidR="000C2E10" w:rsidRDefault="000C2E10" w:rsidP="000C2E10">
      <w:r>
        <w:t>detekčním systémem. Detekční systém v kotelnách III. Kategorie může být jednostupňový s blokovacími funkcemi při dosažení hodnot 1. stupně.</w:t>
      </w:r>
    </w:p>
    <w:p w:rsidR="00DC00C1" w:rsidRPr="00895292" w:rsidRDefault="00DC00C1" w:rsidP="00DF2CEF">
      <w:pPr>
        <w:pStyle w:val="Nadpis4"/>
      </w:pPr>
      <w:r w:rsidRPr="00895292">
        <w:t>Odtah spalin</w:t>
      </w:r>
      <w:r w:rsidR="000C0FC0">
        <w:t>, větrání kotelny</w:t>
      </w:r>
      <w:r w:rsidRPr="00895292">
        <w:t>:</w:t>
      </w:r>
    </w:p>
    <w:p w:rsidR="0068331E" w:rsidRDefault="0068331E" w:rsidP="00DC00C1">
      <w:r>
        <w:t>Tato dokumentace nenavrhuj</w:t>
      </w:r>
      <w:r w:rsidR="002222E7">
        <w:t>e</w:t>
      </w:r>
      <w:r>
        <w:t xml:space="preserve"> žádné úpravy na stávající spalin</w:t>
      </w:r>
      <w:r w:rsidR="002222E7">
        <w:t>ové cestě a na stávajícím systé</w:t>
      </w:r>
      <w:r>
        <w:t>mu větrání kotelny.</w:t>
      </w:r>
    </w:p>
    <w:p w:rsidR="0072239F" w:rsidRPr="0055744E" w:rsidRDefault="0072239F" w:rsidP="001C193C">
      <w:pPr>
        <w:pStyle w:val="Nadpis2"/>
      </w:pPr>
      <w:bookmarkStart w:id="28" w:name="_Toc117620813"/>
      <w:bookmarkStart w:id="29" w:name="_Toc229988039"/>
      <w:bookmarkStart w:id="30" w:name="_Toc468438840"/>
      <w:bookmarkStart w:id="31" w:name="_Toc229988040"/>
      <w:bookmarkEnd w:id="19"/>
      <w:bookmarkEnd w:id="25"/>
      <w:bookmarkEnd w:id="26"/>
      <w:bookmarkEnd w:id="27"/>
      <w:r w:rsidRPr="0055744E">
        <w:t>Regulace zdroje tepla:</w:t>
      </w:r>
      <w:bookmarkEnd w:id="28"/>
      <w:bookmarkEnd w:id="29"/>
      <w:bookmarkEnd w:id="30"/>
    </w:p>
    <w:p w:rsidR="00045545" w:rsidRDefault="0072239F" w:rsidP="0072239F">
      <w:bookmarkStart w:id="32" w:name="_Toc117620814"/>
      <w:r w:rsidRPr="0055744E">
        <w:t xml:space="preserve">Pro </w:t>
      </w:r>
      <w:r w:rsidR="00045545">
        <w:t>navrhovanou nástavbu objektu je navržena nová topná větev</w:t>
      </w:r>
      <w:r w:rsidR="009E1DB8">
        <w:t xml:space="preserve">. Tato větev bude </w:t>
      </w:r>
      <w:proofErr w:type="spellStart"/>
      <w:r w:rsidR="009E1DB8">
        <w:t>ekvitermně</w:t>
      </w:r>
      <w:proofErr w:type="spellEnd"/>
      <w:r w:rsidR="009E1DB8">
        <w:t xml:space="preserve"> řízená</w:t>
      </w:r>
      <w:r w:rsidR="006E2A8A">
        <w:t xml:space="preserve"> bez vnitřní </w:t>
      </w:r>
      <w:proofErr w:type="spellStart"/>
      <w:r w:rsidR="006E2A8A">
        <w:t>odzevy</w:t>
      </w:r>
      <w:proofErr w:type="spellEnd"/>
      <w:r w:rsidR="00A427F2">
        <w:t>.</w:t>
      </w:r>
    </w:p>
    <w:p w:rsidR="00375750" w:rsidRDefault="00067D2C" w:rsidP="0072239F">
      <w:r>
        <w:t xml:space="preserve">Pro tuto potřebu </w:t>
      </w:r>
      <w:r w:rsidR="00375750">
        <w:t xml:space="preserve">je </w:t>
      </w:r>
      <w:r w:rsidR="00343997">
        <w:t xml:space="preserve">požadována </w:t>
      </w:r>
      <w:r w:rsidR="00375750">
        <w:t xml:space="preserve">navržena nová samostatná autonomní </w:t>
      </w:r>
      <w:proofErr w:type="spellStart"/>
      <w:r w:rsidR="00343997">
        <w:t>ekvitermní</w:t>
      </w:r>
      <w:proofErr w:type="spellEnd"/>
      <w:r w:rsidR="00343997">
        <w:t xml:space="preserve"> </w:t>
      </w:r>
      <w:r w:rsidR="00375750">
        <w:t>regulace topného okruh</w:t>
      </w:r>
      <w:r w:rsidR="002A2F48">
        <w:t>u</w:t>
      </w:r>
      <w:r w:rsidR="009038C2">
        <w:t xml:space="preserve">. Stávající systém </w:t>
      </w:r>
      <w:proofErr w:type="spellStart"/>
      <w:r w:rsidR="009038C2">
        <w:t>MaR</w:t>
      </w:r>
      <w:proofErr w:type="spellEnd"/>
      <w:r w:rsidR="009038C2">
        <w:t xml:space="preserve"> nebude navrženou úpravou dotčen</w:t>
      </w:r>
      <w:r w:rsidR="00105876">
        <w:t>.</w:t>
      </w:r>
    </w:p>
    <w:p w:rsidR="005562B3" w:rsidRDefault="005562B3" w:rsidP="0072239F">
      <w:r>
        <w:t xml:space="preserve">Jiné úpravy stávajícího </w:t>
      </w:r>
      <w:proofErr w:type="spellStart"/>
      <w:r>
        <w:t>MaR</w:t>
      </w:r>
      <w:proofErr w:type="spellEnd"/>
      <w:r>
        <w:t xml:space="preserve"> tato PD </w:t>
      </w:r>
      <w:r w:rsidR="006C0CCD">
        <w:t>nepředpokládá</w:t>
      </w:r>
      <w:r>
        <w:t>.</w:t>
      </w:r>
    </w:p>
    <w:p w:rsidR="00253B32" w:rsidRPr="0055744E" w:rsidRDefault="00253B32" w:rsidP="001C193C">
      <w:pPr>
        <w:pStyle w:val="Nadpis2"/>
      </w:pPr>
      <w:bookmarkStart w:id="33" w:name="_Toc468438841"/>
      <w:bookmarkEnd w:id="32"/>
      <w:r w:rsidRPr="0055744E">
        <w:t>Ohřev teplé vody:</w:t>
      </w:r>
      <w:bookmarkEnd w:id="31"/>
      <w:bookmarkEnd w:id="33"/>
    </w:p>
    <w:p w:rsidR="00A04166" w:rsidRDefault="00253B32" w:rsidP="009A24E5">
      <w:r w:rsidRPr="0055744E">
        <w:t xml:space="preserve">Pro ohřev teplé vody </w:t>
      </w:r>
      <w:r w:rsidR="00A04166">
        <w:t>bude využit stávající ohřev teplé vody. Ten je zajištěn jedním zásobníkovým ohřívačem o objemu 800 l. Tento stávající ohřev je dostatečný i pro potřeby nástavby objektu. Navrženo je využití stávajícího ohřevu bez nutnosti zásahu do stávajícího řešení</w:t>
      </w:r>
      <w:r w:rsidR="003D5EC4">
        <w:t xml:space="preserve"> ohřevu TV</w:t>
      </w:r>
      <w:r w:rsidR="00A04166">
        <w:t>.</w:t>
      </w:r>
    </w:p>
    <w:p w:rsidR="00253B32" w:rsidRDefault="00253B32" w:rsidP="00253B32">
      <w:r w:rsidRPr="0055744E">
        <w:t>Oběh teplé vody bude zajištěn</w:t>
      </w:r>
      <w:r w:rsidR="00C86D96">
        <w:t xml:space="preserve"> </w:t>
      </w:r>
      <w:r w:rsidR="000417B4">
        <w:t xml:space="preserve">stávajícím </w:t>
      </w:r>
      <w:r w:rsidR="00C86D96">
        <w:t>cirkulačním čerpadlem</w:t>
      </w:r>
      <w:r w:rsidR="00205AA5">
        <w:t xml:space="preserve"> v kot</w:t>
      </w:r>
      <w:r w:rsidR="003B697D">
        <w:t>e</w:t>
      </w:r>
      <w:r w:rsidR="00205AA5">
        <w:t>l</w:t>
      </w:r>
      <w:r w:rsidR="003B697D">
        <w:t>ně</w:t>
      </w:r>
      <w:r w:rsidRPr="0055744E">
        <w:t xml:space="preserve">. </w:t>
      </w:r>
    </w:p>
    <w:p w:rsidR="000D6EE3" w:rsidRPr="00895292" w:rsidRDefault="000D6EE3" w:rsidP="00721E47">
      <w:pPr>
        <w:pStyle w:val="Nadpis2"/>
      </w:pPr>
      <w:bookmarkStart w:id="34" w:name="_Toc468438842"/>
      <w:r w:rsidRPr="00895292">
        <w:t>Systém vytápění:</w:t>
      </w:r>
      <w:bookmarkEnd w:id="20"/>
      <w:bookmarkEnd w:id="21"/>
      <w:bookmarkEnd w:id="22"/>
      <w:bookmarkEnd w:id="23"/>
      <w:bookmarkEnd w:id="34"/>
    </w:p>
    <w:p w:rsidR="003F389A" w:rsidRDefault="00E0033F" w:rsidP="00075DB1">
      <w:bookmarkStart w:id="35" w:name="_Toc4481401"/>
      <w:bookmarkStart w:id="36" w:name="_Toc4832146"/>
      <w:bookmarkStart w:id="37" w:name="_Toc19594634"/>
      <w:r w:rsidRPr="00895292">
        <w:t xml:space="preserve">Systém vytápění </w:t>
      </w:r>
      <w:r w:rsidR="00A946C1">
        <w:t xml:space="preserve">v nástavbě objektu </w:t>
      </w:r>
      <w:r w:rsidR="00B479B5" w:rsidRPr="00895292">
        <w:t>je</w:t>
      </w:r>
      <w:r w:rsidRPr="00895292">
        <w:t xml:space="preserve"> navržen </w:t>
      </w:r>
      <w:r w:rsidR="00FE0352">
        <w:t>teplovodní</w:t>
      </w:r>
      <w:r w:rsidR="00C82640" w:rsidRPr="00895292">
        <w:t xml:space="preserve"> s </w:t>
      </w:r>
      <w:r w:rsidR="00B479B5" w:rsidRPr="00895292">
        <w:t xml:space="preserve">teplotním spádem </w:t>
      </w:r>
      <w:r w:rsidR="00A946C1">
        <w:t>70</w:t>
      </w:r>
      <w:r w:rsidR="00B479B5" w:rsidRPr="00895292">
        <w:t>/</w:t>
      </w:r>
      <w:r w:rsidR="00A946C1">
        <w:t>5</w:t>
      </w:r>
      <w:r w:rsidR="00D63690">
        <w:t>0</w:t>
      </w:r>
      <w:r w:rsidR="00B479B5" w:rsidRPr="00895292">
        <w:rPr>
          <w:vertAlign w:val="superscript"/>
        </w:rPr>
        <w:t>0</w:t>
      </w:r>
      <w:r w:rsidR="00B479B5" w:rsidRPr="00895292">
        <w:t>C</w:t>
      </w:r>
      <w:r w:rsidR="009561AA" w:rsidRPr="00895292">
        <w:t xml:space="preserve"> </w:t>
      </w:r>
      <w:r w:rsidR="004F164F" w:rsidRPr="00895292">
        <w:t>pro otopná tělesa</w:t>
      </w:r>
      <w:r w:rsidR="009561AA" w:rsidRPr="00895292">
        <w:t>.</w:t>
      </w:r>
      <w:r w:rsidR="00DA7FFD">
        <w:t xml:space="preserve"> </w:t>
      </w:r>
      <w:r w:rsidR="000E007C">
        <w:t xml:space="preserve">Oběh topného média </w:t>
      </w:r>
      <w:r w:rsidR="00125CF6">
        <w:t xml:space="preserve">na topném okruhu pro nástavbu </w:t>
      </w:r>
      <w:r w:rsidR="000E007C">
        <w:t>bude nucený</w:t>
      </w:r>
      <w:r w:rsidR="00DA7FFD">
        <w:t xml:space="preserve"> pomocí </w:t>
      </w:r>
      <w:r w:rsidR="00FE5960">
        <w:t>elektronicky řízen</w:t>
      </w:r>
      <w:r w:rsidR="00125CF6">
        <w:t>ého</w:t>
      </w:r>
      <w:r w:rsidR="00FE5960">
        <w:t xml:space="preserve"> úsporn</w:t>
      </w:r>
      <w:r w:rsidR="00125CF6">
        <w:t>ého čerpad</w:t>
      </w:r>
      <w:r w:rsidR="00FE5960">
        <w:t>l</w:t>
      </w:r>
      <w:r w:rsidR="00125CF6">
        <w:t>a</w:t>
      </w:r>
      <w:r w:rsidR="006C0CF5">
        <w:t xml:space="preserve"> </w:t>
      </w:r>
      <w:r w:rsidR="00666964">
        <w:t xml:space="preserve">s </w:t>
      </w:r>
      <w:proofErr w:type="spellStart"/>
      <w:r w:rsidR="00666964">
        <w:t>fr.</w:t>
      </w:r>
      <w:r w:rsidR="00E86432">
        <w:t>m</w:t>
      </w:r>
      <w:r w:rsidR="00666964">
        <w:t>ěničem</w:t>
      </w:r>
      <w:proofErr w:type="spellEnd"/>
      <w:r w:rsidR="000E007C">
        <w:t xml:space="preserve">. </w:t>
      </w:r>
    </w:p>
    <w:p w:rsidR="00E0033F" w:rsidRDefault="00185565" w:rsidP="00075DB1">
      <w:r w:rsidRPr="00895292">
        <w:t>Jako otopná plocha j</w:t>
      </w:r>
      <w:r w:rsidR="00107D69">
        <w:t xml:space="preserve">sou </w:t>
      </w:r>
      <w:r w:rsidR="00384498" w:rsidRPr="00895292">
        <w:t>navržen</w:t>
      </w:r>
      <w:r w:rsidR="003F389A">
        <w:t>a</w:t>
      </w:r>
      <w:r w:rsidR="00107D69">
        <w:t xml:space="preserve"> </w:t>
      </w:r>
      <w:r w:rsidR="00A20E32">
        <w:t xml:space="preserve">převážně </w:t>
      </w:r>
      <w:r w:rsidR="0034338D">
        <w:t xml:space="preserve">otopná </w:t>
      </w:r>
      <w:r w:rsidR="003F389A">
        <w:t xml:space="preserve">desková </w:t>
      </w:r>
      <w:r w:rsidR="0034338D">
        <w:t>tělesa</w:t>
      </w:r>
      <w:r w:rsidR="00CD1101">
        <w:t>.</w:t>
      </w:r>
      <w:r w:rsidR="009C7186">
        <w:t xml:space="preserve"> </w:t>
      </w:r>
    </w:p>
    <w:p w:rsidR="00965D51" w:rsidRPr="00174E98" w:rsidRDefault="00965D51" w:rsidP="00965D51">
      <w:pPr>
        <w:pStyle w:val="Nadpis2"/>
      </w:pPr>
      <w:bookmarkStart w:id="38" w:name="_Toc93758346"/>
      <w:bookmarkStart w:id="39" w:name="_Toc153552231"/>
      <w:bookmarkStart w:id="40" w:name="_Toc468438843"/>
      <w:bookmarkStart w:id="41" w:name="_Toc107152446"/>
      <w:r w:rsidRPr="00174E98">
        <w:t>Otopná plocha – otopná tělesa:</w:t>
      </w:r>
      <w:bookmarkEnd w:id="38"/>
      <w:bookmarkEnd w:id="39"/>
      <w:bookmarkEnd w:id="40"/>
    </w:p>
    <w:p w:rsidR="008F549A" w:rsidRPr="00174E98" w:rsidRDefault="008F549A" w:rsidP="00D51ECE">
      <w:pPr>
        <w:pStyle w:val="Nadpis4"/>
      </w:pPr>
      <w:bookmarkStart w:id="42" w:name="OLE_LINK1"/>
      <w:bookmarkEnd w:id="41"/>
      <w:r w:rsidRPr="00174E98">
        <w:t>Desková otopná tělesa:</w:t>
      </w:r>
    </w:p>
    <w:p w:rsidR="009423A6" w:rsidRPr="00174E98" w:rsidRDefault="0046595D" w:rsidP="009423A6">
      <w:pPr>
        <w:rPr>
          <w:rFonts w:ascii="Times New Roman" w:eastAsia="Times New Roman" w:hAnsi="Times New Roman"/>
          <w:sz w:val="27"/>
          <w:szCs w:val="27"/>
          <w:lang w:eastAsia="cs-CZ" w:bidi="ar-SA"/>
        </w:rPr>
      </w:pPr>
      <w:bookmarkStart w:id="43" w:name="_Toc174523462"/>
      <w:bookmarkStart w:id="44" w:name="_Toc224626148"/>
      <w:bookmarkStart w:id="45" w:name="_Toc107152447"/>
      <w:bookmarkStart w:id="46" w:name="_Toc153552233"/>
      <w:bookmarkEnd w:id="42"/>
      <w:r>
        <w:rPr>
          <w:rFonts w:eastAsia="Times New Roman"/>
          <w:shd w:val="clear" w:color="auto" w:fill="FFFFFF"/>
          <w:lang w:eastAsia="cs-CZ" w:bidi="ar-SA"/>
        </w:rPr>
        <w:t>J</w:t>
      </w:r>
      <w:r w:rsidR="009423A6" w:rsidRPr="00174E98">
        <w:rPr>
          <w:rFonts w:eastAsia="Times New Roman"/>
          <w:shd w:val="clear" w:color="auto" w:fill="FFFFFF"/>
          <w:lang w:eastAsia="cs-CZ" w:bidi="ar-SA"/>
        </w:rPr>
        <w:t xml:space="preserve">sou navrženy ocelová desková tělesa </w:t>
      </w:r>
      <w:r w:rsidR="00174E98">
        <w:rPr>
          <w:rFonts w:eastAsia="Times New Roman"/>
          <w:shd w:val="clear" w:color="auto" w:fill="FFFFFF"/>
          <w:lang w:eastAsia="cs-CZ" w:bidi="ar-SA"/>
        </w:rPr>
        <w:t xml:space="preserve">s hladkou čelní stěnou a </w:t>
      </w:r>
      <w:r w:rsidR="009423A6" w:rsidRPr="00174E98">
        <w:rPr>
          <w:rFonts w:eastAsia="Times New Roman"/>
          <w:shd w:val="clear" w:color="auto" w:fill="FFFFFF"/>
          <w:lang w:eastAsia="cs-CZ" w:bidi="ar-SA"/>
        </w:rPr>
        <w:t xml:space="preserve">se spodním připojením. Připojení těles bude provedeno přes </w:t>
      </w:r>
      <w:r w:rsidR="00105C96" w:rsidRPr="00174E98">
        <w:rPr>
          <w:rFonts w:eastAsia="Times New Roman"/>
          <w:shd w:val="clear" w:color="auto" w:fill="FFFFFF"/>
          <w:lang w:eastAsia="cs-CZ" w:bidi="ar-SA"/>
        </w:rPr>
        <w:t xml:space="preserve">uzavírací </w:t>
      </w:r>
      <w:r w:rsidR="009423A6" w:rsidRPr="00174E98">
        <w:rPr>
          <w:rFonts w:eastAsia="Times New Roman"/>
          <w:shd w:val="clear" w:color="auto" w:fill="FFFFFF"/>
          <w:lang w:eastAsia="cs-CZ" w:bidi="ar-SA"/>
        </w:rPr>
        <w:t>H šroubení</w:t>
      </w:r>
      <w:r w:rsidR="00652A3C">
        <w:rPr>
          <w:rFonts w:eastAsia="Times New Roman"/>
          <w:shd w:val="clear" w:color="auto" w:fill="FFFFFF"/>
          <w:lang w:eastAsia="cs-CZ" w:bidi="ar-SA"/>
        </w:rPr>
        <w:t xml:space="preserve"> s automatickým omezovačem průtoku</w:t>
      </w:r>
      <w:r w:rsidR="007C6F3B">
        <w:rPr>
          <w:rFonts w:eastAsia="Times New Roman"/>
          <w:shd w:val="clear" w:color="auto" w:fill="FFFFFF"/>
          <w:lang w:eastAsia="cs-CZ" w:bidi="ar-SA"/>
        </w:rPr>
        <w:t xml:space="preserve"> bez závislosti na diferenčním tlaku</w:t>
      </w:r>
      <w:r w:rsidR="009423A6" w:rsidRPr="00174E98">
        <w:rPr>
          <w:rFonts w:eastAsia="Times New Roman"/>
          <w:shd w:val="clear" w:color="auto" w:fill="FFFFFF"/>
          <w:lang w:eastAsia="cs-CZ" w:bidi="ar-SA"/>
        </w:rPr>
        <w:t>.</w:t>
      </w:r>
      <w:r w:rsidR="008E485A">
        <w:rPr>
          <w:rFonts w:eastAsia="Times New Roman"/>
          <w:shd w:val="clear" w:color="auto" w:fill="FFFFFF"/>
          <w:lang w:eastAsia="cs-CZ" w:bidi="ar-SA"/>
        </w:rPr>
        <w:t xml:space="preserve"> Všechna t</w:t>
      </w:r>
      <w:r w:rsidR="009423A6" w:rsidRPr="00174E98">
        <w:rPr>
          <w:rFonts w:eastAsia="Times New Roman"/>
          <w:shd w:val="clear" w:color="auto" w:fill="FFFFFF"/>
          <w:lang w:eastAsia="cs-CZ" w:bidi="ar-SA"/>
        </w:rPr>
        <w:t>ělesa budou osazen</w:t>
      </w:r>
      <w:r w:rsidR="00670A41">
        <w:rPr>
          <w:rFonts w:eastAsia="Times New Roman"/>
          <w:shd w:val="clear" w:color="auto" w:fill="FFFFFF"/>
          <w:lang w:eastAsia="cs-CZ" w:bidi="ar-SA"/>
        </w:rPr>
        <w:t>a</w:t>
      </w:r>
      <w:r w:rsidR="009423A6" w:rsidRPr="00174E98">
        <w:rPr>
          <w:rFonts w:eastAsia="Times New Roman"/>
          <w:shd w:val="clear" w:color="auto" w:fill="FFFFFF"/>
          <w:lang w:eastAsia="cs-CZ" w:bidi="ar-SA"/>
        </w:rPr>
        <w:t xml:space="preserve"> termostatickou hlavicí</w:t>
      </w:r>
      <w:r w:rsidR="008E485A">
        <w:rPr>
          <w:rFonts w:eastAsia="Times New Roman"/>
          <w:shd w:val="clear" w:color="auto" w:fill="FFFFFF"/>
          <w:lang w:eastAsia="cs-CZ" w:bidi="ar-SA"/>
        </w:rPr>
        <w:t xml:space="preserve"> v provedení pro veřejné budovy</w:t>
      </w:r>
      <w:r w:rsidR="009423A6" w:rsidRPr="00174E98">
        <w:rPr>
          <w:rFonts w:eastAsia="Times New Roman"/>
          <w:shd w:val="clear" w:color="auto" w:fill="FFFFFF"/>
          <w:lang w:eastAsia="cs-CZ" w:bidi="ar-SA"/>
        </w:rPr>
        <w:t>.</w:t>
      </w:r>
    </w:p>
    <w:p w:rsidR="00F4464D" w:rsidRDefault="00C8105D" w:rsidP="00F4464D">
      <w:pPr>
        <w:rPr>
          <w:rFonts w:eastAsia="Times New Roman"/>
          <w:shd w:val="clear" w:color="auto" w:fill="FFFFFF"/>
          <w:lang w:eastAsia="cs-CZ" w:bidi="ar-SA"/>
        </w:rPr>
      </w:pPr>
      <w:r w:rsidRPr="00174E98">
        <w:rPr>
          <w:rFonts w:eastAsia="Times New Roman"/>
          <w:shd w:val="clear" w:color="auto" w:fill="FFFFFF"/>
          <w:lang w:eastAsia="cs-CZ" w:bidi="ar-SA"/>
        </w:rPr>
        <w:t>Pokud není uvedeno jinak</w:t>
      </w:r>
      <w:r w:rsidR="005C065D" w:rsidRPr="00174E98">
        <w:rPr>
          <w:rFonts w:eastAsia="Times New Roman"/>
          <w:shd w:val="clear" w:color="auto" w:fill="FFFFFF"/>
          <w:lang w:eastAsia="cs-CZ" w:bidi="ar-SA"/>
        </w:rPr>
        <w:t>,</w:t>
      </w:r>
      <w:r w:rsidRPr="00174E98">
        <w:rPr>
          <w:rFonts w:eastAsia="Times New Roman"/>
          <w:shd w:val="clear" w:color="auto" w:fill="FFFFFF"/>
          <w:lang w:eastAsia="cs-CZ" w:bidi="ar-SA"/>
        </w:rPr>
        <w:t xml:space="preserve"> bude napojení </w:t>
      </w:r>
      <w:r w:rsidR="009423A6" w:rsidRPr="00174E98">
        <w:rPr>
          <w:rFonts w:eastAsia="Times New Roman"/>
          <w:shd w:val="clear" w:color="auto" w:fill="FFFFFF"/>
          <w:lang w:eastAsia="cs-CZ" w:bidi="ar-SA"/>
        </w:rPr>
        <w:t>otopných těles provedeno výhradně ze stěny. Před realizací je nutné ověřit požadované výškové a dispoziční osazení otopných těles a skutečné provedení výšek parapetů a rozměrů nik. </w:t>
      </w:r>
      <w:r w:rsidR="00F4464D" w:rsidRPr="00174E98">
        <w:rPr>
          <w:rFonts w:eastAsia="Times New Roman"/>
          <w:shd w:val="clear" w:color="auto" w:fill="FFFFFF"/>
          <w:lang w:eastAsia="cs-CZ" w:bidi="ar-SA"/>
        </w:rPr>
        <w:t xml:space="preserve"> </w:t>
      </w:r>
    </w:p>
    <w:p w:rsidR="000D6EE3" w:rsidRDefault="000D6EE3" w:rsidP="00721E47">
      <w:pPr>
        <w:pStyle w:val="Nadpis2"/>
      </w:pPr>
      <w:bookmarkStart w:id="47" w:name="_Toc468438844"/>
      <w:bookmarkEnd w:id="43"/>
      <w:bookmarkEnd w:id="44"/>
      <w:r w:rsidRPr="002E0654">
        <w:t>Trubní vedení:</w:t>
      </w:r>
      <w:bookmarkEnd w:id="35"/>
      <w:bookmarkEnd w:id="36"/>
      <w:bookmarkEnd w:id="37"/>
      <w:bookmarkEnd w:id="45"/>
      <w:bookmarkEnd w:id="46"/>
      <w:bookmarkEnd w:id="47"/>
    </w:p>
    <w:p w:rsidR="00FE4C38" w:rsidRDefault="00FE4C38" w:rsidP="00221A1F">
      <w:r>
        <w:t>Pro navrhovanou nástavb</w:t>
      </w:r>
      <w:r w:rsidR="001066BF">
        <w:t>u</w:t>
      </w:r>
      <w:r>
        <w:t xml:space="preserve"> objektu je navržena nová samostatná topn</w:t>
      </w:r>
      <w:r w:rsidR="001066BF">
        <w:t>á</w:t>
      </w:r>
      <w:r>
        <w:t xml:space="preserve"> v</w:t>
      </w:r>
      <w:r w:rsidR="00ED6049">
        <w:t>ě</w:t>
      </w:r>
      <w:r>
        <w:t>tev</w:t>
      </w:r>
      <w:r w:rsidR="001066BF">
        <w:t xml:space="preserve">. Na stávajícím rozdělovači a sběrači v plynové kotelně </w:t>
      </w:r>
      <w:r w:rsidR="00F87070">
        <w:t xml:space="preserve">v suterénu </w:t>
      </w:r>
      <w:r w:rsidR="001066BF">
        <w:t>bude vysazena nová odbočka DN40</w:t>
      </w:r>
      <w:r w:rsidR="00394F01">
        <w:t>. Pata větv</w:t>
      </w:r>
      <w:r w:rsidR="003B784C">
        <w:t>e</w:t>
      </w:r>
      <w:r w:rsidR="00394F01">
        <w:t xml:space="preserve"> bude vybavena směšovací sadou armatur s oběhovým čerpadlem</w:t>
      </w:r>
      <w:r w:rsidR="00F93477">
        <w:t>.</w:t>
      </w:r>
      <w:r w:rsidR="003D2CC3">
        <w:t xml:space="preserve"> Z kotelny bude potrubí vedeno pod stropem suteré</w:t>
      </w:r>
      <w:r w:rsidR="00D46A5A">
        <w:t>n</w:t>
      </w:r>
      <w:r w:rsidR="003D2CC3">
        <w:t>u</w:t>
      </w:r>
      <w:r w:rsidR="00BE20C1">
        <w:t xml:space="preserve"> do sousedního skladu</w:t>
      </w:r>
      <w:r w:rsidR="00564005">
        <w:t xml:space="preserve">. Stoupací potrubí je navrženo po stěně hlavní chodbou </w:t>
      </w:r>
      <w:r w:rsidR="007D5C4B">
        <w:t>vedl</w:t>
      </w:r>
      <w:r w:rsidR="00564005">
        <w:t>e hlavního schodiště</w:t>
      </w:r>
      <w:r w:rsidR="007D5C4B">
        <w:t>. Vedení potrubí je navrženo v místě původního stoupacího expanzního potrubí</w:t>
      </w:r>
      <w:r w:rsidR="00180900">
        <w:t xml:space="preserve"> kotelny</w:t>
      </w:r>
      <w:r w:rsidR="008E4BC6">
        <w:t>. V nástavbě bude potrubí vedeno v podhledu a v</w:t>
      </w:r>
      <w:r w:rsidR="00652199">
        <w:t> </w:t>
      </w:r>
      <w:r w:rsidR="008E4BC6">
        <w:t>podlahách</w:t>
      </w:r>
      <w:r w:rsidR="00652199">
        <w:t>.</w:t>
      </w:r>
    </w:p>
    <w:p w:rsidR="0041138F" w:rsidRPr="002E0654" w:rsidRDefault="0041138F" w:rsidP="003E02AD">
      <w:r w:rsidRPr="002E0654">
        <w:lastRenderedPageBreak/>
        <w:t xml:space="preserve">Všechny uzavírací armatury na systému vytápění jsou navrženy </w:t>
      </w:r>
      <w:r w:rsidR="00554C22" w:rsidRPr="002E0654">
        <w:t xml:space="preserve">výhradně </w:t>
      </w:r>
      <w:proofErr w:type="spellStart"/>
      <w:r w:rsidRPr="002E0654">
        <w:t>plnoprůtokového</w:t>
      </w:r>
      <w:proofErr w:type="spellEnd"/>
      <w:r w:rsidRPr="002E0654">
        <w:t xml:space="preserve"> typu</w:t>
      </w:r>
      <w:r w:rsidR="00F83E6C" w:rsidRPr="002E0654">
        <w:t>.</w:t>
      </w:r>
      <w:r w:rsidR="008223CB" w:rsidRPr="002E0654">
        <w:t xml:space="preserve"> V nejvyšších místech otopné soustavy budou osazeny automatické </w:t>
      </w:r>
      <w:proofErr w:type="spellStart"/>
      <w:r w:rsidR="008223CB" w:rsidRPr="002E0654">
        <w:t>odvzdušňovače</w:t>
      </w:r>
      <w:proofErr w:type="spellEnd"/>
      <w:r w:rsidR="008223CB" w:rsidRPr="002E0654">
        <w:t xml:space="preserve"> </w:t>
      </w:r>
      <w:r w:rsidR="009A29E0">
        <w:t>DN25</w:t>
      </w:r>
      <w:r w:rsidR="00DB2977">
        <w:t xml:space="preserve"> s uzavíracím a vypouštěcím ventilem</w:t>
      </w:r>
      <w:r w:rsidR="00B4053D" w:rsidRPr="002E0654">
        <w:t>.</w:t>
      </w:r>
      <w:r w:rsidR="00503C02" w:rsidRPr="002E0654">
        <w:t xml:space="preserve"> Odvzdušnění bude také prov</w:t>
      </w:r>
      <w:r w:rsidR="00345C71" w:rsidRPr="002E0654">
        <w:t>á</w:t>
      </w:r>
      <w:r w:rsidR="00503C02" w:rsidRPr="002E0654">
        <w:t>děno na otopných tělesech.</w:t>
      </w:r>
    </w:p>
    <w:p w:rsidR="000F1B3C" w:rsidRPr="002E0654" w:rsidRDefault="000F1B3C" w:rsidP="00481B5F">
      <w:r w:rsidRPr="002E0654">
        <w:t>V nejnižších místech otopné soustavy bude provedeno vypouštění</w:t>
      </w:r>
      <w:r w:rsidR="00B14C22" w:rsidRPr="002E0654">
        <w:t>.</w:t>
      </w:r>
    </w:p>
    <w:p w:rsidR="00481B5F" w:rsidRPr="002E0654" w:rsidRDefault="00481B5F" w:rsidP="00481B5F">
      <w:r w:rsidRPr="002E0654">
        <w:t>Při průchodu potrubí zdmi, dilatačními spárami a při vývodu z podlahy bude potrubí vedeno v ochranné trubce.</w:t>
      </w:r>
      <w:r w:rsidR="00170CC7" w:rsidRPr="002E0654">
        <w:t xml:space="preserve"> </w:t>
      </w:r>
    </w:p>
    <w:p w:rsidR="001A7BB2" w:rsidRPr="002E0654" w:rsidRDefault="001A7BB2" w:rsidP="001A7BB2">
      <w:pPr>
        <w:rPr>
          <w:lang w:bidi="ar-SA"/>
        </w:rPr>
      </w:pPr>
      <w:r w:rsidRPr="002E0654">
        <w:rPr>
          <w:lang w:bidi="ar-SA"/>
        </w:rPr>
        <w:t>Prostupy nosnými konstrukcemi je možné provádět pouze v koordinaci s dodavatelem stavební části.</w:t>
      </w:r>
    </w:p>
    <w:p w:rsidR="001F65C5" w:rsidRPr="006E1C75" w:rsidRDefault="001F65C5" w:rsidP="001F65C5">
      <w:pPr>
        <w:pStyle w:val="Nadpis2"/>
      </w:pPr>
      <w:bookmarkStart w:id="48" w:name="_Toc468438845"/>
      <w:r w:rsidRPr="006E1C75">
        <w:t>Materiál potrubí:</w:t>
      </w:r>
      <w:bookmarkEnd w:id="48"/>
    </w:p>
    <w:p w:rsidR="009566BF" w:rsidRDefault="009566BF" w:rsidP="009566BF">
      <w:pPr>
        <w:rPr>
          <w:lang w:bidi="ar-SA"/>
        </w:rPr>
      </w:pPr>
      <w:bookmarkStart w:id="49" w:name="_Toc4481404"/>
      <w:bookmarkStart w:id="50" w:name="_Toc4832149"/>
      <w:bookmarkStart w:id="51" w:name="_Toc18916772"/>
      <w:bookmarkStart w:id="52" w:name="_Toc107152448"/>
      <w:bookmarkStart w:id="53" w:name="_Toc153552234"/>
      <w:r>
        <w:rPr>
          <w:lang w:bidi="ar-SA"/>
        </w:rPr>
        <w:t>Materiál potrubí v</w:t>
      </w:r>
      <w:r w:rsidR="005218E3">
        <w:rPr>
          <w:lang w:bidi="ar-SA"/>
        </w:rPr>
        <w:t> </w:t>
      </w:r>
      <w:r>
        <w:rPr>
          <w:lang w:bidi="ar-SA"/>
        </w:rPr>
        <w:t>kotelně</w:t>
      </w:r>
      <w:r w:rsidR="005218E3">
        <w:rPr>
          <w:lang w:bidi="ar-SA"/>
        </w:rPr>
        <w:t>,</w:t>
      </w:r>
      <w:r>
        <w:rPr>
          <w:lang w:bidi="ar-SA"/>
        </w:rPr>
        <w:t xml:space="preserve"> hlavní rozvody a potrubí vedené k otopným tělesům je navrženo měděné, spojované lisováním. Uchycení veškerého potrubí ke stavebním </w:t>
      </w:r>
      <w:proofErr w:type="spellStart"/>
      <w:r>
        <w:rPr>
          <w:lang w:bidi="ar-SA"/>
        </w:rPr>
        <w:t>kcím</w:t>
      </w:r>
      <w:proofErr w:type="spellEnd"/>
      <w:r>
        <w:rPr>
          <w:lang w:bidi="ar-SA"/>
        </w:rPr>
        <w:t xml:space="preserve"> je požadováno jednotnou dodávkou uchycení rozvodů.</w:t>
      </w:r>
      <w:r w:rsidR="005327B3">
        <w:rPr>
          <w:lang w:bidi="ar-SA"/>
        </w:rPr>
        <w:t xml:space="preserve"> </w:t>
      </w:r>
      <w:r>
        <w:rPr>
          <w:lang w:bidi="ar-SA"/>
        </w:rPr>
        <w:t>Viditelně vedené potrubí bude zřetelně označeno cedulkami s popisem typu potrubí.</w:t>
      </w:r>
    </w:p>
    <w:p w:rsidR="00DE3A24" w:rsidRPr="005B41F0" w:rsidRDefault="00DE3A24" w:rsidP="00DE3A24">
      <w:r w:rsidRPr="002E0654">
        <w:t xml:space="preserve">Všechny uzavírací armatury na systému vytápění jsou navrženy výhradně </w:t>
      </w:r>
      <w:proofErr w:type="spellStart"/>
      <w:r w:rsidRPr="002E0654">
        <w:t>plnoprůtokového</w:t>
      </w:r>
      <w:proofErr w:type="spellEnd"/>
      <w:r w:rsidRPr="002E0654">
        <w:t xml:space="preserve"> typu.</w:t>
      </w:r>
    </w:p>
    <w:p w:rsidR="00CA22DF" w:rsidRPr="00EE3321" w:rsidRDefault="00CA22DF" w:rsidP="00CA22DF">
      <w:pPr>
        <w:pStyle w:val="Nadpis2"/>
      </w:pPr>
      <w:bookmarkStart w:id="54" w:name="_Toc468438846"/>
      <w:r w:rsidRPr="00EE3321">
        <w:t>Izolace:</w:t>
      </w:r>
      <w:bookmarkEnd w:id="49"/>
      <w:bookmarkEnd w:id="50"/>
      <w:bookmarkEnd w:id="51"/>
      <w:bookmarkEnd w:id="52"/>
      <w:bookmarkEnd w:id="53"/>
      <w:bookmarkEnd w:id="54"/>
    </w:p>
    <w:p w:rsidR="00055FE0" w:rsidRDefault="00055FE0" w:rsidP="00055FE0">
      <w:pPr>
        <w:rPr>
          <w:lang w:bidi="ar-SA"/>
        </w:rPr>
      </w:pPr>
      <w:bookmarkStart w:id="55" w:name="_Toc4481403"/>
      <w:bookmarkStart w:id="56" w:name="_Toc4832148"/>
      <w:bookmarkStart w:id="57" w:name="_Toc19594636"/>
      <w:bookmarkStart w:id="58" w:name="_Toc107152449"/>
      <w:bookmarkStart w:id="59" w:name="_Toc153552235"/>
      <w:r>
        <w:rPr>
          <w:lang w:bidi="ar-SA"/>
        </w:rPr>
        <w:t xml:space="preserve">Veškeré budou izolovány v souladu s vyhláškou Č.193/2007 sb. Veškeré potrubí v objektu bude důsledně izolováno </w:t>
      </w:r>
      <w:proofErr w:type="spellStart"/>
      <w:r>
        <w:rPr>
          <w:lang w:bidi="ar-SA"/>
        </w:rPr>
        <w:t>vč.fitinek</w:t>
      </w:r>
      <w:proofErr w:type="spellEnd"/>
      <w:r>
        <w:rPr>
          <w:lang w:bidi="ar-SA"/>
        </w:rPr>
        <w:t xml:space="preserve"> tepelnou izolací s </w:t>
      </w:r>
      <w:proofErr w:type="gramStart"/>
      <w:r>
        <w:rPr>
          <w:lang w:bidi="ar-SA"/>
        </w:rPr>
        <w:t>ochranou</w:t>
      </w:r>
      <w:proofErr w:type="gramEnd"/>
      <w:r>
        <w:rPr>
          <w:lang w:bidi="ar-SA"/>
        </w:rPr>
        <w:t xml:space="preserve"> vrstvou. </w:t>
      </w:r>
      <w:r w:rsidR="00900571">
        <w:rPr>
          <w:lang w:bidi="ar-SA"/>
        </w:rPr>
        <w:t>T</w:t>
      </w:r>
      <w:r>
        <w:rPr>
          <w:lang w:bidi="ar-SA"/>
        </w:rPr>
        <w:t>loušťka izolace je navržena dle DN (DN15-DN20 tl.20mm; DN25-DN32 tl.25mm, DN40-DN50 tl.</w:t>
      </w:r>
      <w:r w:rsidR="001E2D8A">
        <w:rPr>
          <w:lang w:bidi="ar-SA"/>
        </w:rPr>
        <w:t>4</w:t>
      </w:r>
      <w:r>
        <w:rPr>
          <w:lang w:bidi="ar-SA"/>
        </w:rPr>
        <w:t xml:space="preserve">0mm). </w:t>
      </w:r>
    </w:p>
    <w:p w:rsidR="00055FE0" w:rsidRDefault="00055FE0" w:rsidP="00055FE0">
      <w:pPr>
        <w:rPr>
          <w:lang w:bidi="ar-SA"/>
        </w:rPr>
      </w:pPr>
      <w:r>
        <w:rPr>
          <w:lang w:bidi="ar-SA"/>
        </w:rPr>
        <w:t>Viditelně vedené rozvody budou izolovány s důrazem na konečný vzhled. Montáž izolace bude provedena pouze v souladu s montážním návodem výrobce.</w:t>
      </w:r>
    </w:p>
    <w:p w:rsidR="000D6EE3" w:rsidRDefault="000D6EE3" w:rsidP="00721E47">
      <w:pPr>
        <w:pStyle w:val="Nadpis2"/>
      </w:pPr>
      <w:bookmarkStart w:id="60" w:name="_Toc468438847"/>
      <w:r w:rsidRPr="00DD51D3">
        <w:t>Pojištění systému:</w:t>
      </w:r>
      <w:bookmarkEnd w:id="55"/>
      <w:bookmarkEnd w:id="56"/>
      <w:bookmarkEnd w:id="57"/>
      <w:bookmarkEnd w:id="58"/>
      <w:bookmarkEnd w:id="59"/>
      <w:bookmarkEnd w:id="60"/>
    </w:p>
    <w:p w:rsidR="00322716" w:rsidRDefault="00960E89" w:rsidP="001B6694">
      <w:r>
        <w:t>Navrženo je zachování stávajícího zabe</w:t>
      </w:r>
      <w:r w:rsidR="00F1111F">
        <w:t>z</w:t>
      </w:r>
      <w:r>
        <w:t>pečení kotelny</w:t>
      </w:r>
      <w:r w:rsidR="00111D2B">
        <w:t xml:space="preserve"> se souhlasem provozovatele kotelny.</w:t>
      </w:r>
    </w:p>
    <w:p w:rsidR="001B6694" w:rsidRDefault="00322716" w:rsidP="001B6694">
      <w:r>
        <w:t>Parametry navržené nové topné větve</w:t>
      </w:r>
      <w:r w:rsidR="006B7666">
        <w:t>:</w:t>
      </w:r>
    </w:p>
    <w:p w:rsidR="00FC2D86" w:rsidRDefault="00355643" w:rsidP="00757A80">
      <w:r>
        <w:t xml:space="preserve">Výkon </w:t>
      </w:r>
      <w:r w:rsidR="00F30FDE">
        <w:t>60</w:t>
      </w:r>
      <w:r>
        <w:t>kW; spád 70/50</w:t>
      </w:r>
      <w:r>
        <w:rPr>
          <w:vertAlign w:val="superscript"/>
        </w:rPr>
        <w:t>0</w:t>
      </w:r>
      <w:r>
        <w:t xml:space="preserve">C; </w:t>
      </w:r>
      <w:r w:rsidR="00F7349B">
        <w:t>vodní objem 600 l</w:t>
      </w:r>
      <w:r w:rsidR="00F2273A">
        <w:t>.</w:t>
      </w:r>
      <w:bookmarkStart w:id="61" w:name="_Toc107152450"/>
      <w:bookmarkStart w:id="62" w:name="_Toc153552236"/>
    </w:p>
    <w:p w:rsidR="000D6EE3" w:rsidRPr="00C663B7" w:rsidRDefault="000D6EE3" w:rsidP="00721E47">
      <w:pPr>
        <w:pStyle w:val="Nadpis2"/>
      </w:pPr>
      <w:bookmarkStart w:id="63" w:name="_Toc4481407"/>
      <w:bookmarkStart w:id="64" w:name="_Toc4832152"/>
      <w:bookmarkStart w:id="65" w:name="_Toc19594639"/>
      <w:bookmarkStart w:id="66" w:name="_Toc107152452"/>
      <w:bookmarkStart w:id="67" w:name="_Toc153552238"/>
      <w:bookmarkStart w:id="68" w:name="_Toc468438848"/>
      <w:bookmarkEnd w:id="61"/>
      <w:bookmarkEnd w:id="62"/>
      <w:r w:rsidRPr="00C663B7">
        <w:t>Montáž:</w:t>
      </w:r>
      <w:bookmarkEnd w:id="63"/>
      <w:bookmarkEnd w:id="64"/>
      <w:bookmarkEnd w:id="65"/>
      <w:bookmarkEnd w:id="66"/>
      <w:bookmarkEnd w:id="67"/>
      <w:bookmarkEnd w:id="68"/>
    </w:p>
    <w:p w:rsidR="00EB696F" w:rsidRPr="00C663B7" w:rsidRDefault="000D6EE3" w:rsidP="00075DB1">
      <w:r w:rsidRPr="00C663B7">
        <w:t>Dodavatelům všech zařízení není dovoleno svévolně měnit materiálovou specifikaci! Každá změna v</w:t>
      </w:r>
      <w:r w:rsidR="008358FB" w:rsidRPr="00C663B7">
        <w:t> </w:t>
      </w:r>
      <w:r w:rsidRPr="00C663B7">
        <w:t>technologii či ve výrobci zařízení bude muset být konsultována a odsouhlasena s</w:t>
      </w:r>
      <w:r w:rsidR="008358FB" w:rsidRPr="00C663B7">
        <w:t> </w:t>
      </w:r>
      <w:r w:rsidRPr="00C663B7">
        <w:t>autorem projektu. Zachování navrženého řešení je nezbytné ke správnému chodu systému.</w:t>
      </w:r>
    </w:p>
    <w:p w:rsidR="00C90A04" w:rsidRPr="00C663B7" w:rsidRDefault="00C90A04" w:rsidP="00113313">
      <w:pPr>
        <w:pStyle w:val="Nadpis4"/>
      </w:pPr>
      <w:bookmarkStart w:id="69" w:name="_Toc65571709"/>
      <w:bookmarkStart w:id="70" w:name="_Toc107152453"/>
      <w:bookmarkStart w:id="71" w:name="_Toc153552239"/>
      <w:r w:rsidRPr="00C663B7">
        <w:t>Závěr</w:t>
      </w:r>
      <w:bookmarkEnd w:id="69"/>
      <w:bookmarkEnd w:id="70"/>
      <w:bookmarkEnd w:id="71"/>
    </w:p>
    <w:p w:rsidR="00C663B7" w:rsidRPr="00AC6A8F" w:rsidRDefault="00C663B7" w:rsidP="00C663B7">
      <w:pPr>
        <w:rPr>
          <w:rFonts w:eastAsiaTheme="minorHAnsi"/>
          <w:lang w:bidi="ar-SA"/>
        </w:rPr>
      </w:pPr>
      <w:r w:rsidRPr="00AC6A8F">
        <w:rPr>
          <w:rFonts w:eastAsiaTheme="minorHAnsi"/>
          <w:spacing w:val="-1"/>
          <w:lang w:bidi="ar-SA"/>
        </w:rPr>
        <w:t xml:space="preserve">Zhotovitel stavby zajistí vlastní dozor nad bezpečností práce ve smyslu </w:t>
      </w:r>
      <w:r w:rsidRPr="00AC6A8F">
        <w:rPr>
          <w:rFonts w:eastAsiaTheme="minorHAnsi"/>
          <w:lang w:bidi="ar-SA"/>
        </w:rPr>
        <w:t>Zákona č. 601/2006 Sb., a soustavnou kontrolou nad bezpečností práce svých pracovníků při činnostech na pracovišti stavebníka.</w:t>
      </w:r>
    </w:p>
    <w:p w:rsidR="00C663B7" w:rsidRPr="00AC6A8F" w:rsidRDefault="00C663B7" w:rsidP="00C663B7">
      <w:pPr>
        <w:rPr>
          <w:rFonts w:eastAsiaTheme="minorHAnsi"/>
          <w:lang w:bidi="ar-SA"/>
        </w:rPr>
      </w:pPr>
      <w:r w:rsidRPr="00AC6A8F">
        <w:rPr>
          <w:rFonts w:eastAsiaTheme="minorHAnsi"/>
          <w:lang w:bidi="ar-SA"/>
        </w:rPr>
        <w:t>Zhotovitel stavby vybaví sebe a své pracovníky osobními ochrannými pomůckami a prostředky dle profesí, činností a rizik na pracovišti.</w:t>
      </w:r>
    </w:p>
    <w:p w:rsidR="00902B4D" w:rsidRPr="00AC6A8F" w:rsidRDefault="00902B4D" w:rsidP="00902B4D">
      <w:pPr>
        <w:rPr>
          <w:rFonts w:eastAsiaTheme="minorHAnsi"/>
          <w:lang w:bidi="ar-SA"/>
        </w:rPr>
      </w:pPr>
    </w:p>
    <w:p w:rsidR="00B567F3" w:rsidRDefault="00B567F3" w:rsidP="00075DB1"/>
    <w:p w:rsidR="00815DF5" w:rsidRDefault="00815DF5" w:rsidP="00075DB1"/>
    <w:p w:rsidR="00815DF5" w:rsidRPr="00895292" w:rsidRDefault="00815DF5" w:rsidP="00075DB1"/>
    <w:p w:rsidR="00C75BE1" w:rsidRDefault="00911193" w:rsidP="005C2DBE">
      <w:r w:rsidRPr="00895292">
        <w:t>V</w:t>
      </w:r>
      <w:r w:rsidR="008358FB" w:rsidRPr="00895292">
        <w:t> </w:t>
      </w:r>
      <w:r w:rsidRPr="00895292">
        <w:t>Praze dne</w:t>
      </w:r>
      <w:r w:rsidR="00292C7F">
        <w:t>:</w:t>
      </w:r>
      <w:r w:rsidR="00E942A4" w:rsidRPr="00895292">
        <w:t xml:space="preserve"> </w:t>
      </w:r>
      <w:r w:rsidR="00EC753D">
        <w:t>08.12.2016</w:t>
      </w:r>
      <w:bookmarkStart w:id="72" w:name="_GoBack"/>
      <w:bookmarkEnd w:id="72"/>
      <w:r w:rsidR="001518AE" w:rsidRPr="00895292">
        <w:tab/>
      </w:r>
      <w:r w:rsidR="000D6EE3" w:rsidRPr="00895292">
        <w:tab/>
      </w:r>
      <w:r w:rsidR="000D6EE3" w:rsidRPr="00895292">
        <w:tab/>
      </w:r>
      <w:r w:rsidR="000D6EE3" w:rsidRPr="00895292">
        <w:tab/>
      </w:r>
      <w:r w:rsidR="00075DB1">
        <w:tab/>
      </w:r>
      <w:r w:rsidR="000D6EE3" w:rsidRPr="00895292">
        <w:tab/>
        <w:t xml:space="preserve">Vypracoval: </w:t>
      </w:r>
      <w:r w:rsidR="00AC1F7B" w:rsidRPr="00895292">
        <w:t xml:space="preserve">Ing. </w:t>
      </w:r>
      <w:r w:rsidR="000D6EE3" w:rsidRPr="00895292">
        <w:t>M</w:t>
      </w:r>
      <w:r w:rsidR="007016B7">
        <w:t xml:space="preserve">artin </w:t>
      </w:r>
      <w:r w:rsidR="000D6EE3" w:rsidRPr="00895292">
        <w:t>Kratěna</w:t>
      </w:r>
    </w:p>
    <w:p w:rsidR="00C75BE1" w:rsidRDefault="00C75BE1" w:rsidP="00C75BE1">
      <w:r>
        <w:br w:type="page"/>
      </w:r>
    </w:p>
    <w:p w:rsidR="00122070" w:rsidRDefault="005E3EBE" w:rsidP="005E3EBE">
      <w:pPr>
        <w:pStyle w:val="Nadpis1"/>
      </w:pPr>
      <w:bookmarkStart w:id="73" w:name="_Toc468438849"/>
      <w:r>
        <w:lastRenderedPageBreak/>
        <w:t xml:space="preserve">PŘÍLOHA </w:t>
      </w:r>
      <w:proofErr w:type="gramStart"/>
      <w:r>
        <w:t>Č.1</w:t>
      </w:r>
      <w:r>
        <w:tab/>
      </w:r>
      <w:r w:rsidR="006F6DE9">
        <w:tab/>
      </w:r>
      <w:r>
        <w:t>TEPELNÉ</w:t>
      </w:r>
      <w:proofErr w:type="gramEnd"/>
      <w:r>
        <w:t xml:space="preserve"> ZTRÁTY</w:t>
      </w:r>
      <w:bookmarkEnd w:id="73"/>
    </w:p>
    <w:p w:rsidR="00C552B5" w:rsidRPr="00C552B5" w:rsidRDefault="00C552B5" w:rsidP="00C552B5"/>
    <w:p w:rsidR="00C552B5" w:rsidRDefault="00C552B5" w:rsidP="00C552B5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  <w:sz w:val="18"/>
          <w:szCs w:val="18"/>
          <w:lang w:bidi="ar-SA"/>
        </w:rPr>
      </w:pPr>
      <w:r>
        <w:rPr>
          <w:rFonts w:ascii="Arial" w:hAnsi="Arial" w:cs="Arial"/>
          <w:color w:val="000000"/>
          <w:sz w:val="18"/>
          <w:szCs w:val="18"/>
          <w:lang w:bidi="ar-SA"/>
        </w:rPr>
        <w:t>Tento dokument obsahuje všechny zadané úseky</w:t>
      </w: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42"/>
        <w:gridCol w:w="423"/>
        <w:gridCol w:w="1102"/>
        <w:gridCol w:w="524"/>
        <w:gridCol w:w="1200"/>
        <w:gridCol w:w="414"/>
        <w:gridCol w:w="2796"/>
        <w:gridCol w:w="135"/>
        <w:gridCol w:w="135"/>
      </w:tblGrid>
      <w:tr w:rsidR="00C552B5">
        <w:trPr>
          <w:cantSplit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>t</w:t>
            </w:r>
            <w:r>
              <w:rPr>
                <w:rFonts w:ascii="Arial" w:hAnsi="Arial" w:cs="Arial"/>
                <w:color w:val="000000"/>
                <w:position w:val="-3"/>
                <w:sz w:val="13"/>
                <w:szCs w:val="13"/>
                <w:lang w:bidi="ar-SA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> =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>-13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>°C       t</w:t>
            </w:r>
            <w:proofErr w:type="spellStart"/>
            <w:r>
              <w:rPr>
                <w:rFonts w:ascii="Arial" w:hAnsi="Arial" w:cs="Arial"/>
                <w:color w:val="000000"/>
                <w:position w:val="-3"/>
                <w:sz w:val="13"/>
                <w:szCs w:val="13"/>
                <w:lang w:bidi="ar-SA"/>
              </w:rPr>
              <w:t>ib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> =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>20,0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>°C       n</w:t>
            </w:r>
            <w:r>
              <w:rPr>
                <w:rFonts w:ascii="Arial" w:hAnsi="Arial" w:cs="Arial"/>
                <w:color w:val="000000"/>
                <w:position w:val="-3"/>
                <w:sz w:val="13"/>
                <w:szCs w:val="13"/>
                <w:lang w:bidi="ar-SA"/>
              </w:rPr>
              <w:t>50</w:t>
            </w:r>
            <w:r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> =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>2,5</w:t>
            </w: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>systém rozměrů: E - vnější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</w:p>
        </w:tc>
      </w:tr>
    </w:tbl>
    <w:p w:rsidR="00C552B5" w:rsidRDefault="00C552B5" w:rsidP="00C552B5">
      <w:pPr>
        <w:autoSpaceDE w:val="0"/>
        <w:autoSpaceDN w:val="0"/>
        <w:adjustRightInd w:val="0"/>
        <w:spacing w:line="1" w:lineRule="exact"/>
        <w:jc w:val="left"/>
        <w:rPr>
          <w:rFonts w:ascii="Times New Roman" w:hAnsi="Times New Roman" w:cs="Times New Roman"/>
          <w:color w:val="000000"/>
          <w:sz w:val="24"/>
          <w:szCs w:val="24"/>
          <w:lang w:bidi="ar-SA"/>
        </w:rPr>
      </w:pPr>
    </w:p>
    <w:tbl>
      <w:tblPr>
        <w:tblW w:w="0" w:type="auto"/>
        <w:tblInd w:w="68" w:type="dxa"/>
        <w:tblLayout w:type="fixed"/>
        <w:tblCellMar>
          <w:top w:w="14" w:type="dxa"/>
          <w:left w:w="113" w:type="dxa"/>
          <w:bottom w:w="14" w:type="dxa"/>
          <w:right w:w="113" w:type="dxa"/>
        </w:tblCellMar>
        <w:tblLook w:val="0000" w:firstRow="0" w:lastRow="0" w:firstColumn="0" w:lastColumn="0" w:noHBand="0" w:noVBand="0"/>
      </w:tblPr>
      <w:tblGrid>
        <w:gridCol w:w="590"/>
        <w:gridCol w:w="629"/>
        <w:gridCol w:w="1565"/>
        <w:gridCol w:w="542"/>
        <w:gridCol w:w="494"/>
        <w:gridCol w:w="955"/>
        <w:gridCol w:w="864"/>
        <w:gridCol w:w="907"/>
        <w:gridCol w:w="816"/>
        <w:gridCol w:w="907"/>
        <w:gridCol w:w="907"/>
        <w:gridCol w:w="725"/>
      </w:tblGrid>
      <w:tr w:rsidR="00C552B5">
        <w:trPr>
          <w:cantSplit/>
          <w:tblHeader/>
        </w:trPr>
        <w:tc>
          <w:tcPr>
            <w:tcW w:w="5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C552B5" w:rsidRDefault="00C552B5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podl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.</w:t>
            </w:r>
          </w:p>
        </w:tc>
        <w:tc>
          <w:tcPr>
            <w:tcW w:w="629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C552B5" w:rsidRDefault="00C552B5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č.m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.</w:t>
            </w:r>
            <w:proofErr w:type="gramEnd"/>
          </w:p>
        </w:tc>
        <w:tc>
          <w:tcPr>
            <w:tcW w:w="1565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C552B5" w:rsidRDefault="00C552B5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účel</w:t>
            </w:r>
          </w:p>
        </w:tc>
        <w:tc>
          <w:tcPr>
            <w:tcW w:w="54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C552B5" w:rsidRDefault="00C552B5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úsek</w:t>
            </w:r>
          </w:p>
        </w:tc>
        <w:tc>
          <w:tcPr>
            <w:tcW w:w="494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C552B5" w:rsidRDefault="00C552B5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t</w:t>
            </w:r>
            <w:r>
              <w:rPr>
                <w:rFonts w:ascii="Arial" w:hAnsi="Arial" w:cs="Arial"/>
                <w:color w:val="000000"/>
                <w:position w:val="-3"/>
                <w:sz w:val="11"/>
                <w:szCs w:val="11"/>
                <w:lang w:bidi="ar-SA"/>
              </w:rPr>
              <w:t>i</w:t>
            </w:r>
          </w:p>
        </w:tc>
        <w:tc>
          <w:tcPr>
            <w:tcW w:w="955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C552B5" w:rsidRDefault="00C552B5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V</w:t>
            </w:r>
            <w:r>
              <w:rPr>
                <w:rFonts w:ascii="Arial" w:hAnsi="Arial" w:cs="Arial"/>
                <w:color w:val="000000"/>
                <w:position w:val="-3"/>
                <w:sz w:val="11"/>
                <w:szCs w:val="11"/>
                <w:lang w:bidi="ar-SA"/>
              </w:rPr>
              <w:t>mi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C552B5" w:rsidRDefault="00C552B5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A</w:t>
            </w:r>
            <w:proofErr w:type="spellStart"/>
            <w:r>
              <w:rPr>
                <w:rFonts w:ascii="Arial" w:hAnsi="Arial" w:cs="Arial"/>
                <w:color w:val="000000"/>
                <w:position w:val="-3"/>
                <w:sz w:val="11"/>
                <w:szCs w:val="11"/>
                <w:lang w:bidi="ar-SA"/>
              </w:rPr>
              <w:t>pi</w:t>
            </w:r>
            <w:proofErr w:type="spellEnd"/>
          </w:p>
        </w:tc>
        <w:tc>
          <w:tcPr>
            <w:tcW w:w="907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C552B5" w:rsidRDefault="00C552B5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Symbol" w:hAnsi="Symbol" w:cs="Symbol"/>
                <w:color w:val="000000"/>
                <w:sz w:val="18"/>
                <w:szCs w:val="18"/>
                <w:lang w:bidi="ar-SA"/>
              </w:rPr>
              <w:t></w:t>
            </w:r>
            <w:proofErr w:type="spellStart"/>
            <w:r>
              <w:rPr>
                <w:rFonts w:ascii="Arial" w:hAnsi="Arial" w:cs="Arial"/>
                <w:color w:val="000000"/>
                <w:position w:val="-3"/>
                <w:sz w:val="12"/>
                <w:szCs w:val="12"/>
                <w:lang w:bidi="ar-SA"/>
              </w:rPr>
              <w:t>Vm</w:t>
            </w:r>
            <w:proofErr w:type="spellEnd"/>
          </w:p>
        </w:tc>
        <w:tc>
          <w:tcPr>
            <w:tcW w:w="816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C552B5" w:rsidRDefault="00C552B5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Symbol" w:hAnsi="Symbol" w:cs="Symbol"/>
                <w:color w:val="000000"/>
                <w:sz w:val="18"/>
                <w:szCs w:val="18"/>
                <w:lang w:bidi="ar-SA"/>
              </w:rPr>
              <w:t></w:t>
            </w:r>
            <w:proofErr w:type="spellStart"/>
            <w:r>
              <w:rPr>
                <w:rFonts w:ascii="Arial" w:hAnsi="Arial" w:cs="Arial"/>
                <w:color w:val="000000"/>
                <w:position w:val="-3"/>
                <w:sz w:val="12"/>
                <w:szCs w:val="12"/>
                <w:lang w:bidi="ar-SA"/>
              </w:rPr>
              <w:t>Tm</w:t>
            </w:r>
            <w:proofErr w:type="spellEnd"/>
          </w:p>
        </w:tc>
        <w:tc>
          <w:tcPr>
            <w:tcW w:w="907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C552B5" w:rsidRDefault="00C552B5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Symbol" w:hAnsi="Symbol" w:cs="Symbol"/>
                <w:color w:val="000000"/>
                <w:sz w:val="18"/>
                <w:szCs w:val="18"/>
                <w:lang w:bidi="ar-SA"/>
              </w:rPr>
              <w:t></w:t>
            </w:r>
            <w:proofErr w:type="spellStart"/>
            <w:r>
              <w:rPr>
                <w:rFonts w:ascii="Arial" w:hAnsi="Arial" w:cs="Arial"/>
                <w:color w:val="000000"/>
                <w:position w:val="-3"/>
                <w:sz w:val="12"/>
                <w:szCs w:val="12"/>
                <w:lang w:bidi="ar-SA"/>
              </w:rPr>
              <w:t>HLm</w:t>
            </w:r>
            <w:proofErr w:type="spellEnd"/>
          </w:p>
        </w:tc>
        <w:tc>
          <w:tcPr>
            <w:tcW w:w="907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C552B5" w:rsidRDefault="00C552B5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Q</w:t>
            </w:r>
            <w:r>
              <w:rPr>
                <w:rFonts w:ascii="Arial" w:hAnsi="Arial" w:cs="Arial"/>
                <w:color w:val="000000"/>
                <w:position w:val="-3"/>
                <w:sz w:val="11"/>
                <w:szCs w:val="11"/>
                <w:lang w:bidi="ar-SA"/>
              </w:rPr>
              <w:t>cm</w:t>
            </w:r>
          </w:p>
        </w:tc>
        <w:tc>
          <w:tcPr>
            <w:tcW w:w="725" w:type="dxa"/>
            <w:tcBorders>
              <w:top w:val="single" w:sz="9" w:space="0" w:color="000000"/>
              <w:left w:val="single" w:sz="6" w:space="0" w:color="000000"/>
              <w:bottom w:val="nil"/>
              <w:right w:val="single" w:sz="9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C552B5" w:rsidRDefault="00C552B5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q</w:t>
            </w:r>
            <w:r>
              <w:rPr>
                <w:rFonts w:ascii="Arial" w:hAnsi="Arial" w:cs="Arial"/>
                <w:color w:val="000000"/>
                <w:position w:val="-3"/>
                <w:sz w:val="11"/>
                <w:szCs w:val="11"/>
                <w:lang w:bidi="ar-SA"/>
              </w:rPr>
              <w:t>cm</w:t>
            </w:r>
          </w:p>
        </w:tc>
      </w:tr>
      <w:tr w:rsidR="00C552B5">
        <w:trPr>
          <w:cantSplit/>
          <w:tblHeader/>
        </w:trPr>
        <w:tc>
          <w:tcPr>
            <w:tcW w:w="590" w:type="dxa"/>
            <w:tcBorders>
              <w:top w:val="nil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C552B5" w:rsidRDefault="00C552B5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C552B5" w:rsidRDefault="00C552B5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C552B5" w:rsidRDefault="00C552B5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</w:p>
        </w:tc>
        <w:tc>
          <w:tcPr>
            <w:tcW w:w="54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C552B5" w:rsidRDefault="00C552B5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</w:p>
        </w:tc>
        <w:tc>
          <w:tcPr>
            <w:tcW w:w="494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C552B5" w:rsidRDefault="00C552B5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°C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C552B5" w:rsidRDefault="00C552B5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m</w:t>
            </w:r>
            <w:r>
              <w:rPr>
                <w:rFonts w:ascii="Arial" w:hAnsi="Arial" w:cs="Arial"/>
                <w:color w:val="000000"/>
                <w:position w:val="5"/>
                <w:sz w:val="11"/>
                <w:szCs w:val="11"/>
                <w:lang w:bidi="ar-SA"/>
              </w:rPr>
              <w:t>3</w:t>
            </w:r>
          </w:p>
        </w:tc>
        <w:tc>
          <w:tcPr>
            <w:tcW w:w="864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C552B5" w:rsidRDefault="00C552B5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m</w:t>
            </w:r>
            <w:r>
              <w:rPr>
                <w:rFonts w:ascii="Arial" w:hAnsi="Arial" w:cs="Arial"/>
                <w:color w:val="000000"/>
                <w:position w:val="5"/>
                <w:sz w:val="11"/>
                <w:szCs w:val="11"/>
                <w:lang w:bidi="ar-SA"/>
              </w:rPr>
              <w:t>2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C552B5" w:rsidRDefault="00C552B5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W</w:t>
            </w:r>
          </w:p>
        </w:tc>
        <w:tc>
          <w:tcPr>
            <w:tcW w:w="816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C552B5" w:rsidRDefault="00C552B5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W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C552B5" w:rsidRDefault="00C552B5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W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C552B5" w:rsidRDefault="00C552B5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W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C552B5" w:rsidRDefault="00C552B5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W.m</w:t>
            </w:r>
            <w:proofErr w:type="spellEnd"/>
            <w:r>
              <w:rPr>
                <w:rFonts w:ascii="Arial" w:hAnsi="Arial" w:cs="Arial"/>
                <w:color w:val="000000"/>
                <w:position w:val="5"/>
                <w:sz w:val="11"/>
                <w:szCs w:val="11"/>
                <w:lang w:bidi="ar-SA"/>
              </w:rPr>
              <w:t>-2</w:t>
            </w:r>
          </w:p>
        </w:tc>
      </w:tr>
      <w:tr w:rsidR="00C552B5">
        <w:trPr>
          <w:cantSplit/>
        </w:trPr>
        <w:tc>
          <w:tcPr>
            <w:tcW w:w="9901" w:type="dxa"/>
            <w:gridSpan w:val="1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ÚSEK 1</w:t>
            </w:r>
          </w:p>
        </w:tc>
      </w:tr>
      <w:tr w:rsidR="00C552B5">
        <w:trPr>
          <w:cantSplit/>
        </w:trPr>
        <w:tc>
          <w:tcPr>
            <w:tcW w:w="590" w:type="dxa"/>
            <w:tcBorders>
              <w:top w:val="single" w:sz="9" w:space="0" w:color="000000"/>
              <w:left w:val="single" w:sz="9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3</w:t>
            </w:r>
          </w:p>
        </w:tc>
        <w:tc>
          <w:tcPr>
            <w:tcW w:w="629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101</w:t>
            </w:r>
          </w:p>
        </w:tc>
        <w:tc>
          <w:tcPr>
            <w:tcW w:w="1565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WC dívky</w:t>
            </w:r>
          </w:p>
        </w:tc>
        <w:tc>
          <w:tcPr>
            <w:tcW w:w="54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</w:t>
            </w:r>
          </w:p>
        </w:tc>
        <w:tc>
          <w:tcPr>
            <w:tcW w:w="494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20</w:t>
            </w:r>
          </w:p>
        </w:tc>
        <w:tc>
          <w:tcPr>
            <w:tcW w:w="955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71,1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24,3</w:t>
            </w:r>
          </w:p>
        </w:tc>
        <w:tc>
          <w:tcPr>
            <w:tcW w:w="907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399</w:t>
            </w:r>
          </w:p>
        </w:tc>
        <w:tc>
          <w:tcPr>
            <w:tcW w:w="816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546</w:t>
            </w:r>
          </w:p>
        </w:tc>
        <w:tc>
          <w:tcPr>
            <w:tcW w:w="907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945</w:t>
            </w:r>
          </w:p>
        </w:tc>
        <w:tc>
          <w:tcPr>
            <w:tcW w:w="907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945</w:t>
            </w:r>
          </w:p>
        </w:tc>
        <w:tc>
          <w:tcPr>
            <w:tcW w:w="725" w:type="dxa"/>
            <w:tcBorders>
              <w:top w:val="single" w:sz="9" w:space="0" w:color="000000"/>
              <w:left w:val="single" w:sz="6" w:space="0" w:color="000000"/>
              <w:bottom w:val="nil"/>
              <w:right w:val="single" w:sz="9" w:space="0" w:color="000000"/>
            </w:tcBorders>
            <w:tcMar>
              <w:top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38,8</w:t>
            </w:r>
          </w:p>
        </w:tc>
      </w:tr>
      <w:tr w:rsidR="00C552B5">
        <w:trPr>
          <w:cantSplit/>
        </w:trPr>
        <w:tc>
          <w:tcPr>
            <w:tcW w:w="590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3</w:t>
            </w:r>
          </w:p>
        </w:tc>
        <w:tc>
          <w:tcPr>
            <w:tcW w:w="6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102</w:t>
            </w:r>
          </w:p>
        </w:tc>
        <w:tc>
          <w:tcPr>
            <w:tcW w:w="15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WC zaměstnanci</w:t>
            </w:r>
          </w:p>
        </w:tc>
        <w:tc>
          <w:tcPr>
            <w:tcW w:w="5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</w:t>
            </w:r>
          </w:p>
        </w:tc>
        <w:tc>
          <w:tcPr>
            <w:tcW w:w="4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20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44,8</w:t>
            </w:r>
          </w:p>
        </w:tc>
        <w:tc>
          <w:tcPr>
            <w:tcW w:w="8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15,4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252</w:t>
            </w:r>
          </w:p>
        </w:tc>
        <w:tc>
          <w:tcPr>
            <w:tcW w:w="8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276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528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528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34,4</w:t>
            </w:r>
          </w:p>
        </w:tc>
      </w:tr>
      <w:tr w:rsidR="00C552B5">
        <w:trPr>
          <w:cantSplit/>
        </w:trPr>
        <w:tc>
          <w:tcPr>
            <w:tcW w:w="590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3</w:t>
            </w:r>
          </w:p>
        </w:tc>
        <w:tc>
          <w:tcPr>
            <w:tcW w:w="6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103</w:t>
            </w:r>
          </w:p>
        </w:tc>
        <w:tc>
          <w:tcPr>
            <w:tcW w:w="15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úklid</w:t>
            </w:r>
          </w:p>
        </w:tc>
        <w:tc>
          <w:tcPr>
            <w:tcW w:w="5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</w:t>
            </w:r>
          </w:p>
        </w:tc>
        <w:tc>
          <w:tcPr>
            <w:tcW w:w="4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15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5,1</w:t>
            </w:r>
          </w:p>
        </w:tc>
        <w:tc>
          <w:tcPr>
            <w:tcW w:w="8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1,8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5</w:t>
            </w:r>
          </w:p>
        </w:tc>
        <w:tc>
          <w:tcPr>
            <w:tcW w:w="8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-113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0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0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0,0</w:t>
            </w:r>
          </w:p>
        </w:tc>
      </w:tr>
      <w:tr w:rsidR="00C552B5">
        <w:trPr>
          <w:cantSplit/>
        </w:trPr>
        <w:tc>
          <w:tcPr>
            <w:tcW w:w="590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3</w:t>
            </w:r>
          </w:p>
        </w:tc>
        <w:tc>
          <w:tcPr>
            <w:tcW w:w="6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104</w:t>
            </w:r>
          </w:p>
        </w:tc>
        <w:tc>
          <w:tcPr>
            <w:tcW w:w="15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učebna</w:t>
            </w:r>
          </w:p>
        </w:tc>
        <w:tc>
          <w:tcPr>
            <w:tcW w:w="5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</w:t>
            </w:r>
          </w:p>
        </w:tc>
        <w:tc>
          <w:tcPr>
            <w:tcW w:w="4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20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169,5</w:t>
            </w:r>
          </w:p>
        </w:tc>
        <w:tc>
          <w:tcPr>
            <w:tcW w:w="8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58,1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3 804</w:t>
            </w:r>
          </w:p>
        </w:tc>
        <w:tc>
          <w:tcPr>
            <w:tcW w:w="8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1 023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4 827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4 827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83,1</w:t>
            </w:r>
          </w:p>
        </w:tc>
      </w:tr>
      <w:tr w:rsidR="00C552B5">
        <w:trPr>
          <w:cantSplit/>
        </w:trPr>
        <w:tc>
          <w:tcPr>
            <w:tcW w:w="590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3</w:t>
            </w:r>
          </w:p>
        </w:tc>
        <w:tc>
          <w:tcPr>
            <w:tcW w:w="6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105</w:t>
            </w:r>
          </w:p>
        </w:tc>
        <w:tc>
          <w:tcPr>
            <w:tcW w:w="15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kabinet</w:t>
            </w:r>
          </w:p>
        </w:tc>
        <w:tc>
          <w:tcPr>
            <w:tcW w:w="5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</w:t>
            </w:r>
          </w:p>
        </w:tc>
        <w:tc>
          <w:tcPr>
            <w:tcW w:w="4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20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67,6</w:t>
            </w:r>
          </w:p>
        </w:tc>
        <w:tc>
          <w:tcPr>
            <w:tcW w:w="8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28,0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1 518</w:t>
            </w:r>
          </w:p>
        </w:tc>
        <w:tc>
          <w:tcPr>
            <w:tcW w:w="8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392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1 910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1 910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68,3</w:t>
            </w:r>
          </w:p>
        </w:tc>
      </w:tr>
      <w:tr w:rsidR="00C552B5">
        <w:trPr>
          <w:cantSplit/>
        </w:trPr>
        <w:tc>
          <w:tcPr>
            <w:tcW w:w="590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3</w:t>
            </w:r>
          </w:p>
        </w:tc>
        <w:tc>
          <w:tcPr>
            <w:tcW w:w="6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106</w:t>
            </w:r>
          </w:p>
        </w:tc>
        <w:tc>
          <w:tcPr>
            <w:tcW w:w="15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učebna</w:t>
            </w:r>
          </w:p>
        </w:tc>
        <w:tc>
          <w:tcPr>
            <w:tcW w:w="5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</w:t>
            </w:r>
          </w:p>
        </w:tc>
        <w:tc>
          <w:tcPr>
            <w:tcW w:w="4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20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172,7</w:t>
            </w:r>
          </w:p>
        </w:tc>
        <w:tc>
          <w:tcPr>
            <w:tcW w:w="8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59,2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3 875</w:t>
            </w:r>
          </w:p>
        </w:tc>
        <w:tc>
          <w:tcPr>
            <w:tcW w:w="8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1 023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4 898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4 898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82,8</w:t>
            </w:r>
          </w:p>
        </w:tc>
      </w:tr>
      <w:tr w:rsidR="00C552B5">
        <w:trPr>
          <w:cantSplit/>
        </w:trPr>
        <w:tc>
          <w:tcPr>
            <w:tcW w:w="590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3</w:t>
            </w:r>
          </w:p>
        </w:tc>
        <w:tc>
          <w:tcPr>
            <w:tcW w:w="6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107</w:t>
            </w:r>
          </w:p>
        </w:tc>
        <w:tc>
          <w:tcPr>
            <w:tcW w:w="15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kabinet</w:t>
            </w:r>
          </w:p>
        </w:tc>
        <w:tc>
          <w:tcPr>
            <w:tcW w:w="5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</w:t>
            </w:r>
          </w:p>
        </w:tc>
        <w:tc>
          <w:tcPr>
            <w:tcW w:w="4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20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62,8</w:t>
            </w:r>
          </w:p>
        </w:tc>
        <w:tc>
          <w:tcPr>
            <w:tcW w:w="8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25,8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1 408</w:t>
            </w:r>
          </w:p>
        </w:tc>
        <w:tc>
          <w:tcPr>
            <w:tcW w:w="8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374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1 782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1 782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69,0</w:t>
            </w:r>
          </w:p>
        </w:tc>
      </w:tr>
      <w:tr w:rsidR="00C552B5">
        <w:trPr>
          <w:cantSplit/>
        </w:trPr>
        <w:tc>
          <w:tcPr>
            <w:tcW w:w="590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3</w:t>
            </w:r>
          </w:p>
        </w:tc>
        <w:tc>
          <w:tcPr>
            <w:tcW w:w="6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108</w:t>
            </w:r>
          </w:p>
        </w:tc>
        <w:tc>
          <w:tcPr>
            <w:tcW w:w="15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učebna</w:t>
            </w:r>
          </w:p>
        </w:tc>
        <w:tc>
          <w:tcPr>
            <w:tcW w:w="5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</w:t>
            </w:r>
          </w:p>
        </w:tc>
        <w:tc>
          <w:tcPr>
            <w:tcW w:w="4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20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180,7</w:t>
            </w:r>
          </w:p>
        </w:tc>
        <w:tc>
          <w:tcPr>
            <w:tcW w:w="8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61,9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4 056</w:t>
            </w:r>
          </w:p>
        </w:tc>
        <w:tc>
          <w:tcPr>
            <w:tcW w:w="8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1 046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5 102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5 102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82,4</w:t>
            </w:r>
          </w:p>
        </w:tc>
      </w:tr>
      <w:tr w:rsidR="00C552B5">
        <w:trPr>
          <w:cantSplit/>
        </w:trPr>
        <w:tc>
          <w:tcPr>
            <w:tcW w:w="590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3</w:t>
            </w:r>
          </w:p>
        </w:tc>
        <w:tc>
          <w:tcPr>
            <w:tcW w:w="6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109</w:t>
            </w:r>
          </w:p>
        </w:tc>
        <w:tc>
          <w:tcPr>
            <w:tcW w:w="15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kabinet</w:t>
            </w:r>
          </w:p>
        </w:tc>
        <w:tc>
          <w:tcPr>
            <w:tcW w:w="5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</w:t>
            </w:r>
          </w:p>
        </w:tc>
        <w:tc>
          <w:tcPr>
            <w:tcW w:w="4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20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111,2</w:t>
            </w:r>
          </w:p>
        </w:tc>
        <w:tc>
          <w:tcPr>
            <w:tcW w:w="8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45,8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2 496</w:t>
            </w:r>
          </w:p>
        </w:tc>
        <w:tc>
          <w:tcPr>
            <w:tcW w:w="8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962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3 458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3 458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75,5</w:t>
            </w:r>
          </w:p>
        </w:tc>
      </w:tr>
      <w:tr w:rsidR="00C552B5">
        <w:trPr>
          <w:cantSplit/>
        </w:trPr>
        <w:tc>
          <w:tcPr>
            <w:tcW w:w="590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3</w:t>
            </w:r>
          </w:p>
        </w:tc>
        <w:tc>
          <w:tcPr>
            <w:tcW w:w="6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110</w:t>
            </w:r>
          </w:p>
        </w:tc>
        <w:tc>
          <w:tcPr>
            <w:tcW w:w="15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chodba celá</w:t>
            </w:r>
          </w:p>
        </w:tc>
        <w:tc>
          <w:tcPr>
            <w:tcW w:w="5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</w:t>
            </w:r>
          </w:p>
        </w:tc>
        <w:tc>
          <w:tcPr>
            <w:tcW w:w="4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20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603,7</w:t>
            </w:r>
          </w:p>
        </w:tc>
        <w:tc>
          <w:tcPr>
            <w:tcW w:w="8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206,8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6 774</w:t>
            </w:r>
          </w:p>
        </w:tc>
        <w:tc>
          <w:tcPr>
            <w:tcW w:w="8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3 374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10 148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10 148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49,1</w:t>
            </w:r>
          </w:p>
        </w:tc>
      </w:tr>
      <w:tr w:rsidR="00C552B5">
        <w:trPr>
          <w:cantSplit/>
        </w:trPr>
        <w:tc>
          <w:tcPr>
            <w:tcW w:w="590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3</w:t>
            </w:r>
          </w:p>
        </w:tc>
        <w:tc>
          <w:tcPr>
            <w:tcW w:w="6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111</w:t>
            </w:r>
          </w:p>
        </w:tc>
        <w:tc>
          <w:tcPr>
            <w:tcW w:w="15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učebna</w:t>
            </w:r>
          </w:p>
        </w:tc>
        <w:tc>
          <w:tcPr>
            <w:tcW w:w="5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</w:t>
            </w:r>
          </w:p>
        </w:tc>
        <w:tc>
          <w:tcPr>
            <w:tcW w:w="4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20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172,4</w:t>
            </w:r>
          </w:p>
        </w:tc>
        <w:tc>
          <w:tcPr>
            <w:tcW w:w="8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59,1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3 869</w:t>
            </w:r>
          </w:p>
        </w:tc>
        <w:tc>
          <w:tcPr>
            <w:tcW w:w="8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1 130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5 000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5 000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84,6</w:t>
            </w:r>
          </w:p>
        </w:tc>
      </w:tr>
      <w:tr w:rsidR="00C552B5">
        <w:trPr>
          <w:cantSplit/>
        </w:trPr>
        <w:tc>
          <w:tcPr>
            <w:tcW w:w="590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3</w:t>
            </w:r>
          </w:p>
        </w:tc>
        <w:tc>
          <w:tcPr>
            <w:tcW w:w="6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112</w:t>
            </w:r>
          </w:p>
        </w:tc>
        <w:tc>
          <w:tcPr>
            <w:tcW w:w="15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kabinet</w:t>
            </w:r>
          </w:p>
        </w:tc>
        <w:tc>
          <w:tcPr>
            <w:tcW w:w="5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</w:t>
            </w:r>
          </w:p>
        </w:tc>
        <w:tc>
          <w:tcPr>
            <w:tcW w:w="4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20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39,1</w:t>
            </w:r>
          </w:p>
        </w:tc>
        <w:tc>
          <w:tcPr>
            <w:tcW w:w="8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15,8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876</w:t>
            </w:r>
          </w:p>
        </w:tc>
        <w:tc>
          <w:tcPr>
            <w:tcW w:w="8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283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1 160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1 160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73,4</w:t>
            </w:r>
          </w:p>
        </w:tc>
      </w:tr>
      <w:tr w:rsidR="00C552B5">
        <w:trPr>
          <w:cantSplit/>
        </w:trPr>
        <w:tc>
          <w:tcPr>
            <w:tcW w:w="590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3</w:t>
            </w:r>
          </w:p>
        </w:tc>
        <w:tc>
          <w:tcPr>
            <w:tcW w:w="6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113</w:t>
            </w:r>
          </w:p>
        </w:tc>
        <w:tc>
          <w:tcPr>
            <w:tcW w:w="15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učebna</w:t>
            </w:r>
          </w:p>
        </w:tc>
        <w:tc>
          <w:tcPr>
            <w:tcW w:w="5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</w:t>
            </w:r>
          </w:p>
        </w:tc>
        <w:tc>
          <w:tcPr>
            <w:tcW w:w="4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20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172,4</w:t>
            </w:r>
          </w:p>
        </w:tc>
        <w:tc>
          <w:tcPr>
            <w:tcW w:w="8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59,1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3 869</w:t>
            </w:r>
          </w:p>
        </w:tc>
        <w:tc>
          <w:tcPr>
            <w:tcW w:w="8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992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4 861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4 861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82,3</w:t>
            </w:r>
          </w:p>
        </w:tc>
      </w:tr>
      <w:tr w:rsidR="00C552B5">
        <w:trPr>
          <w:cantSplit/>
        </w:trPr>
        <w:tc>
          <w:tcPr>
            <w:tcW w:w="590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3</w:t>
            </w:r>
          </w:p>
        </w:tc>
        <w:tc>
          <w:tcPr>
            <w:tcW w:w="6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114</w:t>
            </w:r>
          </w:p>
        </w:tc>
        <w:tc>
          <w:tcPr>
            <w:tcW w:w="15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kabinet</w:t>
            </w:r>
          </w:p>
        </w:tc>
        <w:tc>
          <w:tcPr>
            <w:tcW w:w="5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</w:t>
            </w:r>
          </w:p>
        </w:tc>
        <w:tc>
          <w:tcPr>
            <w:tcW w:w="4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20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58,8</w:t>
            </w:r>
          </w:p>
        </w:tc>
        <w:tc>
          <w:tcPr>
            <w:tcW w:w="8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24,5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1 318</w:t>
            </w:r>
          </w:p>
        </w:tc>
        <w:tc>
          <w:tcPr>
            <w:tcW w:w="8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358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1 677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1 677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68,4</w:t>
            </w:r>
          </w:p>
        </w:tc>
      </w:tr>
      <w:tr w:rsidR="00C552B5">
        <w:trPr>
          <w:cantSplit/>
        </w:trPr>
        <w:tc>
          <w:tcPr>
            <w:tcW w:w="590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3</w:t>
            </w:r>
          </w:p>
        </w:tc>
        <w:tc>
          <w:tcPr>
            <w:tcW w:w="6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115</w:t>
            </w:r>
          </w:p>
        </w:tc>
        <w:tc>
          <w:tcPr>
            <w:tcW w:w="15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učebna</w:t>
            </w:r>
          </w:p>
        </w:tc>
        <w:tc>
          <w:tcPr>
            <w:tcW w:w="5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</w:t>
            </w:r>
          </w:p>
        </w:tc>
        <w:tc>
          <w:tcPr>
            <w:tcW w:w="4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20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172,4</w:t>
            </w:r>
          </w:p>
        </w:tc>
        <w:tc>
          <w:tcPr>
            <w:tcW w:w="8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59,1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3 869</w:t>
            </w:r>
          </w:p>
        </w:tc>
        <w:tc>
          <w:tcPr>
            <w:tcW w:w="8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1 195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5 064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5 064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85,7</w:t>
            </w:r>
          </w:p>
        </w:tc>
      </w:tr>
      <w:tr w:rsidR="00C552B5">
        <w:trPr>
          <w:cantSplit/>
        </w:trPr>
        <w:tc>
          <w:tcPr>
            <w:tcW w:w="590" w:type="dxa"/>
            <w:tcBorders>
              <w:top w:val="nil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3</w:t>
            </w:r>
          </w:p>
        </w:tc>
        <w:tc>
          <w:tcPr>
            <w:tcW w:w="629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116</w:t>
            </w:r>
          </w:p>
        </w:tc>
        <w:tc>
          <w:tcPr>
            <w:tcW w:w="1565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WC chlapci</w:t>
            </w:r>
          </w:p>
        </w:tc>
        <w:tc>
          <w:tcPr>
            <w:tcW w:w="54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</w:t>
            </w:r>
          </w:p>
        </w:tc>
        <w:tc>
          <w:tcPr>
            <w:tcW w:w="494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20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65,9</w:t>
            </w:r>
          </w:p>
        </w:tc>
        <w:tc>
          <w:tcPr>
            <w:tcW w:w="864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22,6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1 478</w:t>
            </w:r>
          </w:p>
        </w:tc>
        <w:tc>
          <w:tcPr>
            <w:tcW w:w="816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561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2 039</w:t>
            </w: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2 039</w:t>
            </w:r>
          </w:p>
        </w:tc>
        <w:tc>
          <w:tcPr>
            <w:tcW w:w="725" w:type="dxa"/>
            <w:tcBorders>
              <w:top w:val="nil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90,3</w:t>
            </w:r>
          </w:p>
        </w:tc>
      </w:tr>
      <w:tr w:rsidR="00C552B5">
        <w:trPr>
          <w:cantSplit/>
        </w:trPr>
        <w:tc>
          <w:tcPr>
            <w:tcW w:w="2784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  <w:lang w:bidi="ar-SA"/>
              </w:rPr>
              <w:t></w:t>
            </w:r>
            <w:r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 úsek 1 ÚSEK 1</w:t>
            </w:r>
          </w:p>
        </w:tc>
        <w:tc>
          <w:tcPr>
            <w:tcW w:w="54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</w:p>
        </w:tc>
        <w:tc>
          <w:tcPr>
            <w:tcW w:w="49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</w:p>
        </w:tc>
        <w:tc>
          <w:tcPr>
            <w:tcW w:w="95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2 170,4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767,1</w:t>
            </w:r>
          </w:p>
        </w:tc>
        <w:tc>
          <w:tcPr>
            <w:tcW w:w="90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39 867</w:t>
            </w:r>
          </w:p>
        </w:tc>
        <w:tc>
          <w:tcPr>
            <w:tcW w:w="81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13 423</w:t>
            </w:r>
          </w:p>
        </w:tc>
        <w:tc>
          <w:tcPr>
            <w:tcW w:w="90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53 398</w:t>
            </w:r>
          </w:p>
        </w:tc>
        <w:tc>
          <w:tcPr>
            <w:tcW w:w="90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53 398</w:t>
            </w:r>
          </w:p>
        </w:tc>
        <w:tc>
          <w:tcPr>
            <w:tcW w:w="72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</w:p>
        </w:tc>
      </w:tr>
      <w:tr w:rsidR="00C552B5">
        <w:trPr>
          <w:cantSplit/>
        </w:trPr>
        <w:tc>
          <w:tcPr>
            <w:tcW w:w="9901" w:type="dxa"/>
            <w:gridSpan w:val="1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ÚSEK 2</w:t>
            </w:r>
          </w:p>
        </w:tc>
      </w:tr>
      <w:tr w:rsidR="00C552B5">
        <w:trPr>
          <w:cantSplit/>
        </w:trPr>
        <w:tc>
          <w:tcPr>
            <w:tcW w:w="59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</w:t>
            </w:r>
          </w:p>
        </w:tc>
        <w:tc>
          <w:tcPr>
            <w:tcW w:w="62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01</w:t>
            </w:r>
          </w:p>
        </w:tc>
        <w:tc>
          <w:tcPr>
            <w:tcW w:w="156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stávající objekt</w:t>
            </w:r>
          </w:p>
        </w:tc>
        <w:tc>
          <w:tcPr>
            <w:tcW w:w="54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</w:t>
            </w:r>
          </w:p>
        </w:tc>
        <w:tc>
          <w:tcPr>
            <w:tcW w:w="49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20</w:t>
            </w:r>
          </w:p>
        </w:tc>
        <w:tc>
          <w:tcPr>
            <w:tcW w:w="95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12 932,2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1 175,7</w:t>
            </w:r>
          </w:p>
        </w:tc>
        <w:tc>
          <w:tcPr>
            <w:tcW w:w="90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145 100</w:t>
            </w:r>
          </w:p>
        </w:tc>
        <w:tc>
          <w:tcPr>
            <w:tcW w:w="81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66 564</w:t>
            </w:r>
          </w:p>
        </w:tc>
        <w:tc>
          <w:tcPr>
            <w:tcW w:w="90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211 664</w:t>
            </w:r>
          </w:p>
        </w:tc>
        <w:tc>
          <w:tcPr>
            <w:tcW w:w="90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211 664</w:t>
            </w:r>
          </w:p>
        </w:tc>
        <w:tc>
          <w:tcPr>
            <w:tcW w:w="72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180,0</w:t>
            </w:r>
          </w:p>
        </w:tc>
      </w:tr>
      <w:tr w:rsidR="00C552B5">
        <w:trPr>
          <w:cantSplit/>
        </w:trPr>
        <w:tc>
          <w:tcPr>
            <w:tcW w:w="2784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  <w:lang w:bidi="ar-SA"/>
              </w:rPr>
              <w:t></w:t>
            </w:r>
            <w:r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 úsek 2 ÚSEK 2</w:t>
            </w:r>
          </w:p>
        </w:tc>
        <w:tc>
          <w:tcPr>
            <w:tcW w:w="54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</w:p>
        </w:tc>
        <w:tc>
          <w:tcPr>
            <w:tcW w:w="49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</w:p>
        </w:tc>
        <w:tc>
          <w:tcPr>
            <w:tcW w:w="95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12 932,2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1 175,7</w:t>
            </w:r>
          </w:p>
        </w:tc>
        <w:tc>
          <w:tcPr>
            <w:tcW w:w="90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145 100</w:t>
            </w:r>
          </w:p>
        </w:tc>
        <w:tc>
          <w:tcPr>
            <w:tcW w:w="81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66 564</w:t>
            </w:r>
          </w:p>
        </w:tc>
        <w:tc>
          <w:tcPr>
            <w:tcW w:w="90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211 664</w:t>
            </w:r>
          </w:p>
        </w:tc>
        <w:tc>
          <w:tcPr>
            <w:tcW w:w="90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211 664</w:t>
            </w:r>
          </w:p>
        </w:tc>
        <w:tc>
          <w:tcPr>
            <w:tcW w:w="72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</w:p>
        </w:tc>
      </w:tr>
      <w:tr w:rsidR="00C552B5">
        <w:trPr>
          <w:cantSplit/>
        </w:trPr>
        <w:tc>
          <w:tcPr>
            <w:tcW w:w="1219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  <w:lang w:bidi="ar-SA"/>
              </w:rPr>
              <w:t></w:t>
            </w:r>
            <w:r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 budovy</w:t>
            </w:r>
          </w:p>
        </w:tc>
        <w:tc>
          <w:tcPr>
            <w:tcW w:w="156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</w:p>
        </w:tc>
        <w:tc>
          <w:tcPr>
            <w:tcW w:w="54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</w:p>
        </w:tc>
        <w:tc>
          <w:tcPr>
            <w:tcW w:w="49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</w:p>
        </w:tc>
        <w:tc>
          <w:tcPr>
            <w:tcW w:w="95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15 102,6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1 942,7</w:t>
            </w:r>
          </w:p>
        </w:tc>
        <w:tc>
          <w:tcPr>
            <w:tcW w:w="90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184 967</w:t>
            </w:r>
          </w:p>
        </w:tc>
        <w:tc>
          <w:tcPr>
            <w:tcW w:w="81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79 987</w:t>
            </w:r>
          </w:p>
        </w:tc>
        <w:tc>
          <w:tcPr>
            <w:tcW w:w="90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  <w:t>265 062</w:t>
            </w:r>
          </w:p>
        </w:tc>
        <w:tc>
          <w:tcPr>
            <w:tcW w:w="90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</w:p>
        </w:tc>
        <w:tc>
          <w:tcPr>
            <w:tcW w:w="72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7"/>
                <w:szCs w:val="17"/>
                <w:lang w:bidi="ar-SA"/>
              </w:rPr>
            </w:pPr>
          </w:p>
        </w:tc>
      </w:tr>
    </w:tbl>
    <w:p w:rsidR="00C552B5" w:rsidRDefault="00C552B5" w:rsidP="00C552B5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  <w:sz w:val="18"/>
          <w:szCs w:val="18"/>
          <w:lang w:bidi="ar-SA"/>
        </w:rPr>
      </w:pPr>
    </w:p>
    <w:p w:rsidR="00C552B5" w:rsidRDefault="00C552B5" w:rsidP="00C552B5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  <w:sz w:val="18"/>
          <w:szCs w:val="18"/>
          <w:lang w:bidi="ar-SA"/>
        </w:rPr>
      </w:pPr>
      <w:r>
        <w:rPr>
          <w:rFonts w:ascii="Arial" w:hAnsi="Arial" w:cs="Arial"/>
          <w:color w:val="000000"/>
          <w:sz w:val="18"/>
          <w:szCs w:val="18"/>
          <w:lang w:bidi="ar-SA"/>
        </w:rPr>
        <w:t>Legenda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48"/>
        <w:gridCol w:w="198"/>
        <w:gridCol w:w="4627"/>
      </w:tblGrid>
      <w:tr w:rsidR="00C552B5">
        <w:trPr>
          <w:cantSplit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>
              <w:rPr>
                <w:rFonts w:ascii="Symbol" w:hAnsi="Symbol" w:cs="Symbol"/>
                <w:b/>
                <w:bCs/>
                <w:color w:val="000000"/>
                <w:sz w:val="20"/>
                <w:szCs w:val="20"/>
                <w:lang w:bidi="ar-SA"/>
              </w:rPr>
              <w:t>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position w:val="-3"/>
                <w:sz w:val="13"/>
                <w:szCs w:val="13"/>
                <w:lang w:bidi="ar-SA"/>
              </w:rPr>
              <w:t>Vm</w:t>
            </w:r>
            <w:proofErr w:type="spellEnd"/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>návrhová tepelná ztráta místnosti větráním</w:t>
            </w:r>
          </w:p>
        </w:tc>
      </w:tr>
      <w:tr w:rsidR="00C552B5">
        <w:trPr>
          <w:cantSplit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>
              <w:rPr>
                <w:rFonts w:ascii="Symbol" w:hAnsi="Symbol" w:cs="Symbol"/>
                <w:b/>
                <w:bCs/>
                <w:color w:val="000000"/>
                <w:sz w:val="20"/>
                <w:szCs w:val="20"/>
                <w:lang w:bidi="ar-SA"/>
              </w:rPr>
              <w:t>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position w:val="-3"/>
                <w:sz w:val="13"/>
                <w:szCs w:val="13"/>
                <w:lang w:bidi="ar-SA"/>
              </w:rPr>
              <w:t>HLm</w:t>
            </w:r>
            <w:proofErr w:type="spellEnd"/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>celkový návrhový tepelný výkon místnosti</w:t>
            </w:r>
          </w:p>
        </w:tc>
      </w:tr>
      <w:tr w:rsidR="00C552B5">
        <w:trPr>
          <w:cantSplit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ar-SA"/>
              </w:rPr>
              <w:t>Q</w:t>
            </w:r>
            <w:r>
              <w:rPr>
                <w:rFonts w:ascii="Arial" w:hAnsi="Arial" w:cs="Arial"/>
                <w:b/>
                <w:bCs/>
                <w:color w:val="000000"/>
                <w:position w:val="-3"/>
                <w:sz w:val="13"/>
                <w:szCs w:val="13"/>
                <w:lang w:bidi="ar-SA"/>
              </w:rPr>
              <w:t>cm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>=</w:t>
            </w:r>
          </w:p>
        </w:tc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  <w:lang w:bidi="ar-SA"/>
              </w:rPr>
              <w:t></w:t>
            </w:r>
            <w:proofErr w:type="spellStart"/>
            <w:r>
              <w:rPr>
                <w:rFonts w:ascii="Arial" w:hAnsi="Arial" w:cs="Arial"/>
                <w:color w:val="000000"/>
                <w:position w:val="-3"/>
                <w:sz w:val="13"/>
                <w:szCs w:val="13"/>
                <w:lang w:bidi="ar-SA"/>
              </w:rPr>
              <w:t>HLm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 + Q</w:t>
            </w:r>
            <w:r>
              <w:rPr>
                <w:rFonts w:ascii="Arial" w:hAnsi="Arial" w:cs="Arial"/>
                <w:color w:val="000000"/>
                <w:position w:val="-3"/>
                <w:sz w:val="13"/>
                <w:szCs w:val="13"/>
                <w:lang w:bidi="ar-SA"/>
              </w:rPr>
              <w:t>z</w:t>
            </w:r>
          </w:p>
        </w:tc>
      </w:tr>
      <w:tr w:rsidR="00C552B5">
        <w:trPr>
          <w:cantSplit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>
              <w:rPr>
                <w:rFonts w:ascii="Symbol" w:hAnsi="Symbol" w:cs="Symbol"/>
                <w:b/>
                <w:bCs/>
                <w:color w:val="000000"/>
                <w:sz w:val="20"/>
                <w:szCs w:val="20"/>
                <w:lang w:bidi="ar-SA"/>
              </w:rPr>
              <w:t>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position w:val="-3"/>
                <w:sz w:val="13"/>
                <w:szCs w:val="13"/>
                <w:lang w:bidi="ar-SA"/>
              </w:rPr>
              <w:t>Tm</w:t>
            </w:r>
            <w:proofErr w:type="spellEnd"/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>=</w:t>
            </w:r>
          </w:p>
        </w:tc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52B5" w:rsidRDefault="00C552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>návrhová tepelná ztráta místnosti prostupem tepla</w:t>
            </w:r>
          </w:p>
        </w:tc>
      </w:tr>
    </w:tbl>
    <w:p w:rsidR="00AE0089" w:rsidRPr="00AE0089" w:rsidRDefault="00AE0089" w:rsidP="00AE0089"/>
    <w:sectPr w:rsidR="00AE0089" w:rsidRPr="00AE0089" w:rsidSect="006234E2">
      <w:footerReference w:type="default" r:id="rId8"/>
      <w:pgSz w:w="11906" w:h="16838"/>
      <w:pgMar w:top="993" w:right="851" w:bottom="1276" w:left="1418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552" w:rsidRDefault="000C3552">
      <w:r>
        <w:separator/>
      </w:r>
    </w:p>
  </w:endnote>
  <w:endnote w:type="continuationSeparator" w:id="0">
    <w:p w:rsidR="000C3552" w:rsidRDefault="000C3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06285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D3758" w:rsidRDefault="004D375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EC753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EC753D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7D397B" w:rsidRPr="00BD51E0" w:rsidRDefault="007D397B" w:rsidP="00CA0F8F">
    <w:pPr>
      <w:pStyle w:val="Zpat"/>
      <w:rPr>
        <w:rFonts w:ascii="Arial Black" w:hAnsi="Arial Blac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552" w:rsidRDefault="000C3552">
      <w:r>
        <w:separator/>
      </w:r>
    </w:p>
  </w:footnote>
  <w:footnote w:type="continuationSeparator" w:id="0">
    <w:p w:rsidR="000C3552" w:rsidRDefault="000C35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EEE63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A1019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CEEC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A7E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58AF2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7E680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46EC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5F0E7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366E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F045A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784A8F"/>
    <w:multiLevelType w:val="singleLevel"/>
    <w:tmpl w:val="0754865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1">
    <w:nsid w:val="1F954681"/>
    <w:multiLevelType w:val="hybridMultilevel"/>
    <w:tmpl w:val="156892C8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21B836DC"/>
    <w:multiLevelType w:val="hybridMultilevel"/>
    <w:tmpl w:val="0BEA8250"/>
    <w:lvl w:ilvl="0" w:tplc="040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>
    <w:nsid w:val="26F7100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9653E63"/>
    <w:multiLevelType w:val="hybridMultilevel"/>
    <w:tmpl w:val="45A8890E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2BA46286"/>
    <w:multiLevelType w:val="singleLevel"/>
    <w:tmpl w:val="19A061A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>
    <w:nsid w:val="2CFB53C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32E40F0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B555B6E"/>
    <w:multiLevelType w:val="hybridMultilevel"/>
    <w:tmpl w:val="B57E52FE"/>
    <w:lvl w:ilvl="0" w:tplc="040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">
    <w:nsid w:val="40FF2BB5"/>
    <w:multiLevelType w:val="hybridMultilevel"/>
    <w:tmpl w:val="CE4CBEEE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0">
    <w:nsid w:val="41C434AC"/>
    <w:multiLevelType w:val="hybridMultilevel"/>
    <w:tmpl w:val="4AEE1996"/>
    <w:lvl w:ilvl="0" w:tplc="37A04422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4A1E2BCC"/>
    <w:multiLevelType w:val="singleLevel"/>
    <w:tmpl w:val="BD8C219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2">
    <w:nsid w:val="4ABC4CD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B39214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BE309A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D225A2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DB5687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573968A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5C463FCE"/>
    <w:multiLevelType w:val="hybridMultilevel"/>
    <w:tmpl w:val="C8DEA0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8D693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1FB372E"/>
    <w:multiLevelType w:val="singleLevel"/>
    <w:tmpl w:val="5BFA167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1">
    <w:nsid w:val="654F4F61"/>
    <w:multiLevelType w:val="hybridMultilevel"/>
    <w:tmpl w:val="05341864"/>
    <w:lvl w:ilvl="0" w:tplc="0405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2">
    <w:nsid w:val="76381F2E"/>
    <w:multiLevelType w:val="singleLevel"/>
    <w:tmpl w:val="BECE8B26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3">
    <w:nsid w:val="7F455826"/>
    <w:multiLevelType w:val="multilevel"/>
    <w:tmpl w:val="D23003D8"/>
    <w:lvl w:ilvl="0">
      <w:start w:val="1998"/>
      <w:numFmt w:val="decimal"/>
      <w:lvlText w:val="%1"/>
      <w:lvlJc w:val="left"/>
      <w:pPr>
        <w:tabs>
          <w:tab w:val="num" w:pos="6375"/>
        </w:tabs>
        <w:ind w:left="6375" w:hanging="6375"/>
      </w:pPr>
      <w:rPr>
        <w:rFonts w:hint="default"/>
      </w:rPr>
    </w:lvl>
    <w:lvl w:ilvl="1">
      <w:start w:val="4"/>
      <w:numFmt w:val="decimalZero"/>
      <w:lvlText w:val="%1-%2"/>
      <w:lvlJc w:val="left"/>
      <w:pPr>
        <w:tabs>
          <w:tab w:val="num" w:pos="6375"/>
        </w:tabs>
        <w:ind w:left="6375" w:hanging="6375"/>
      </w:pPr>
      <w:rPr>
        <w:rFonts w:hint="default"/>
      </w:rPr>
    </w:lvl>
    <w:lvl w:ilvl="2">
      <w:start w:val="14"/>
      <w:numFmt w:val="decimal"/>
      <w:lvlText w:val="%1-%2-%3"/>
      <w:lvlJc w:val="left"/>
      <w:pPr>
        <w:tabs>
          <w:tab w:val="num" w:pos="6375"/>
        </w:tabs>
        <w:ind w:left="6375" w:hanging="637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6375"/>
        </w:tabs>
        <w:ind w:left="6375" w:hanging="637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6375"/>
        </w:tabs>
        <w:ind w:left="6375" w:hanging="637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6375"/>
        </w:tabs>
        <w:ind w:left="6375" w:hanging="637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6375"/>
        </w:tabs>
        <w:ind w:left="6375" w:hanging="637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6375"/>
        </w:tabs>
        <w:ind w:left="6375" w:hanging="637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375"/>
        </w:tabs>
        <w:ind w:left="6375" w:hanging="6375"/>
      </w:pPr>
      <w:rPr>
        <w:rFonts w:hint="default"/>
      </w:rPr>
    </w:lvl>
  </w:abstractNum>
  <w:num w:numId="1">
    <w:abstractNumId w:val="33"/>
  </w:num>
  <w:num w:numId="2">
    <w:abstractNumId w:val="15"/>
  </w:num>
  <w:num w:numId="3">
    <w:abstractNumId w:val="30"/>
  </w:num>
  <w:num w:numId="4">
    <w:abstractNumId w:val="32"/>
  </w:num>
  <w:num w:numId="5">
    <w:abstractNumId w:val="21"/>
  </w:num>
  <w:num w:numId="6">
    <w:abstractNumId w:val="10"/>
  </w:num>
  <w:num w:numId="7">
    <w:abstractNumId w:val="25"/>
  </w:num>
  <w:num w:numId="8">
    <w:abstractNumId w:val="13"/>
  </w:num>
  <w:num w:numId="9">
    <w:abstractNumId w:val="16"/>
  </w:num>
  <w:num w:numId="10">
    <w:abstractNumId w:val="29"/>
  </w:num>
  <w:num w:numId="11">
    <w:abstractNumId w:val="17"/>
  </w:num>
  <w:num w:numId="12">
    <w:abstractNumId w:val="27"/>
  </w:num>
  <w:num w:numId="13">
    <w:abstractNumId w:val="22"/>
  </w:num>
  <w:num w:numId="14">
    <w:abstractNumId w:val="23"/>
  </w:num>
  <w:num w:numId="15">
    <w:abstractNumId w:val="26"/>
  </w:num>
  <w:num w:numId="16">
    <w:abstractNumId w:val="14"/>
  </w:num>
  <w:num w:numId="17">
    <w:abstractNumId w:val="24"/>
  </w:num>
  <w:num w:numId="18">
    <w:abstractNumId w:val="28"/>
  </w:num>
  <w:num w:numId="19">
    <w:abstractNumId w:val="11"/>
  </w:num>
  <w:num w:numId="20">
    <w:abstractNumId w:val="31"/>
  </w:num>
  <w:num w:numId="21">
    <w:abstractNumId w:val="19"/>
  </w:num>
  <w:num w:numId="22">
    <w:abstractNumId w:val="12"/>
  </w:num>
  <w:num w:numId="23">
    <w:abstractNumId w:val="18"/>
  </w:num>
  <w:num w:numId="24">
    <w:abstractNumId w:val="9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30285"/>
    <w:rsid w:val="00000470"/>
    <w:rsid w:val="00000679"/>
    <w:rsid w:val="000007FA"/>
    <w:rsid w:val="00000903"/>
    <w:rsid w:val="00001624"/>
    <w:rsid w:val="00001E58"/>
    <w:rsid w:val="000030A7"/>
    <w:rsid w:val="000048BE"/>
    <w:rsid w:val="0000673E"/>
    <w:rsid w:val="00006A5A"/>
    <w:rsid w:val="000072A9"/>
    <w:rsid w:val="00007C63"/>
    <w:rsid w:val="0001006A"/>
    <w:rsid w:val="00010310"/>
    <w:rsid w:val="00010445"/>
    <w:rsid w:val="0001172B"/>
    <w:rsid w:val="0001172C"/>
    <w:rsid w:val="00011E77"/>
    <w:rsid w:val="00011FE6"/>
    <w:rsid w:val="00013CA9"/>
    <w:rsid w:val="00013EE7"/>
    <w:rsid w:val="0001449F"/>
    <w:rsid w:val="00015ED7"/>
    <w:rsid w:val="000161B5"/>
    <w:rsid w:val="000162B8"/>
    <w:rsid w:val="00016408"/>
    <w:rsid w:val="000166E5"/>
    <w:rsid w:val="000168AA"/>
    <w:rsid w:val="00017060"/>
    <w:rsid w:val="00017342"/>
    <w:rsid w:val="00017BC5"/>
    <w:rsid w:val="00020969"/>
    <w:rsid w:val="00021086"/>
    <w:rsid w:val="00021E94"/>
    <w:rsid w:val="00022CDE"/>
    <w:rsid w:val="00022DE4"/>
    <w:rsid w:val="00022E07"/>
    <w:rsid w:val="00023955"/>
    <w:rsid w:val="000241C8"/>
    <w:rsid w:val="00024A17"/>
    <w:rsid w:val="00025731"/>
    <w:rsid w:val="000260FC"/>
    <w:rsid w:val="00026230"/>
    <w:rsid w:val="00026E83"/>
    <w:rsid w:val="00026FB4"/>
    <w:rsid w:val="00027769"/>
    <w:rsid w:val="00027952"/>
    <w:rsid w:val="00027D32"/>
    <w:rsid w:val="000307B0"/>
    <w:rsid w:val="00031FA3"/>
    <w:rsid w:val="00032320"/>
    <w:rsid w:val="00032B4D"/>
    <w:rsid w:val="00032EB3"/>
    <w:rsid w:val="00034E76"/>
    <w:rsid w:val="00034E9A"/>
    <w:rsid w:val="0003555B"/>
    <w:rsid w:val="000355F6"/>
    <w:rsid w:val="0003590D"/>
    <w:rsid w:val="00035C7B"/>
    <w:rsid w:val="00035F40"/>
    <w:rsid w:val="00036084"/>
    <w:rsid w:val="00036734"/>
    <w:rsid w:val="00036BDF"/>
    <w:rsid w:val="00036D3B"/>
    <w:rsid w:val="00040979"/>
    <w:rsid w:val="00040B4A"/>
    <w:rsid w:val="00040D58"/>
    <w:rsid w:val="000410EB"/>
    <w:rsid w:val="000417B4"/>
    <w:rsid w:val="000420F2"/>
    <w:rsid w:val="00042597"/>
    <w:rsid w:val="00043376"/>
    <w:rsid w:val="000433E7"/>
    <w:rsid w:val="00043878"/>
    <w:rsid w:val="00043C7C"/>
    <w:rsid w:val="00044439"/>
    <w:rsid w:val="00045303"/>
    <w:rsid w:val="00045545"/>
    <w:rsid w:val="00045E6B"/>
    <w:rsid w:val="00046074"/>
    <w:rsid w:val="0004705B"/>
    <w:rsid w:val="000474ED"/>
    <w:rsid w:val="00047578"/>
    <w:rsid w:val="00047D30"/>
    <w:rsid w:val="0005103E"/>
    <w:rsid w:val="0005196B"/>
    <w:rsid w:val="00053217"/>
    <w:rsid w:val="00053914"/>
    <w:rsid w:val="00053DC3"/>
    <w:rsid w:val="000541AD"/>
    <w:rsid w:val="00054807"/>
    <w:rsid w:val="000548FB"/>
    <w:rsid w:val="00054B5D"/>
    <w:rsid w:val="00055FE0"/>
    <w:rsid w:val="0005609B"/>
    <w:rsid w:val="00057E21"/>
    <w:rsid w:val="00060FA5"/>
    <w:rsid w:val="0006150A"/>
    <w:rsid w:val="00062790"/>
    <w:rsid w:val="000632CA"/>
    <w:rsid w:val="00063B6E"/>
    <w:rsid w:val="00064E45"/>
    <w:rsid w:val="00065F44"/>
    <w:rsid w:val="0006748A"/>
    <w:rsid w:val="00067502"/>
    <w:rsid w:val="00067647"/>
    <w:rsid w:val="00067D2C"/>
    <w:rsid w:val="000708C1"/>
    <w:rsid w:val="00071ED5"/>
    <w:rsid w:val="00072885"/>
    <w:rsid w:val="00073F5C"/>
    <w:rsid w:val="0007407E"/>
    <w:rsid w:val="00074D8E"/>
    <w:rsid w:val="00075DB1"/>
    <w:rsid w:val="00075EBD"/>
    <w:rsid w:val="000766C7"/>
    <w:rsid w:val="00076754"/>
    <w:rsid w:val="00076A83"/>
    <w:rsid w:val="000770C4"/>
    <w:rsid w:val="0007723D"/>
    <w:rsid w:val="00077665"/>
    <w:rsid w:val="00077971"/>
    <w:rsid w:val="00080293"/>
    <w:rsid w:val="00080B92"/>
    <w:rsid w:val="00081B28"/>
    <w:rsid w:val="00081EA6"/>
    <w:rsid w:val="00082A85"/>
    <w:rsid w:val="00083157"/>
    <w:rsid w:val="00084001"/>
    <w:rsid w:val="00085283"/>
    <w:rsid w:val="000856EF"/>
    <w:rsid w:val="00085861"/>
    <w:rsid w:val="00085F72"/>
    <w:rsid w:val="00086055"/>
    <w:rsid w:val="000869DE"/>
    <w:rsid w:val="00087313"/>
    <w:rsid w:val="0008768F"/>
    <w:rsid w:val="00087799"/>
    <w:rsid w:val="000902C1"/>
    <w:rsid w:val="000906D9"/>
    <w:rsid w:val="000910AE"/>
    <w:rsid w:val="00091D47"/>
    <w:rsid w:val="0009204F"/>
    <w:rsid w:val="000920DD"/>
    <w:rsid w:val="00092628"/>
    <w:rsid w:val="0009262E"/>
    <w:rsid w:val="00092CCE"/>
    <w:rsid w:val="00093081"/>
    <w:rsid w:val="00094206"/>
    <w:rsid w:val="000944D8"/>
    <w:rsid w:val="0009478E"/>
    <w:rsid w:val="000948D2"/>
    <w:rsid w:val="00095CCF"/>
    <w:rsid w:val="00095D85"/>
    <w:rsid w:val="000974E3"/>
    <w:rsid w:val="00097796"/>
    <w:rsid w:val="000A0F28"/>
    <w:rsid w:val="000A2314"/>
    <w:rsid w:val="000A2B46"/>
    <w:rsid w:val="000A4147"/>
    <w:rsid w:val="000A486A"/>
    <w:rsid w:val="000A52B6"/>
    <w:rsid w:val="000A5B85"/>
    <w:rsid w:val="000A71F1"/>
    <w:rsid w:val="000A763E"/>
    <w:rsid w:val="000B103F"/>
    <w:rsid w:val="000B197B"/>
    <w:rsid w:val="000B2811"/>
    <w:rsid w:val="000B28A4"/>
    <w:rsid w:val="000B2A9A"/>
    <w:rsid w:val="000B3A18"/>
    <w:rsid w:val="000B4FC4"/>
    <w:rsid w:val="000B5095"/>
    <w:rsid w:val="000B539B"/>
    <w:rsid w:val="000B6642"/>
    <w:rsid w:val="000B6B9E"/>
    <w:rsid w:val="000B7124"/>
    <w:rsid w:val="000B7198"/>
    <w:rsid w:val="000B7370"/>
    <w:rsid w:val="000B7768"/>
    <w:rsid w:val="000B7994"/>
    <w:rsid w:val="000B7B67"/>
    <w:rsid w:val="000C085C"/>
    <w:rsid w:val="000C0BC8"/>
    <w:rsid w:val="000C0E9A"/>
    <w:rsid w:val="000C0FC0"/>
    <w:rsid w:val="000C15A2"/>
    <w:rsid w:val="000C1E31"/>
    <w:rsid w:val="000C1F10"/>
    <w:rsid w:val="000C2892"/>
    <w:rsid w:val="000C2E10"/>
    <w:rsid w:val="000C3066"/>
    <w:rsid w:val="000C3552"/>
    <w:rsid w:val="000C40DA"/>
    <w:rsid w:val="000C44B4"/>
    <w:rsid w:val="000C462E"/>
    <w:rsid w:val="000C4CCB"/>
    <w:rsid w:val="000C57A7"/>
    <w:rsid w:val="000C5904"/>
    <w:rsid w:val="000C65F4"/>
    <w:rsid w:val="000D13FC"/>
    <w:rsid w:val="000D146B"/>
    <w:rsid w:val="000D22AA"/>
    <w:rsid w:val="000D2D5C"/>
    <w:rsid w:val="000D4826"/>
    <w:rsid w:val="000D49F8"/>
    <w:rsid w:val="000D5DBB"/>
    <w:rsid w:val="000D6819"/>
    <w:rsid w:val="000D6EE3"/>
    <w:rsid w:val="000D739D"/>
    <w:rsid w:val="000E007C"/>
    <w:rsid w:val="000E00E9"/>
    <w:rsid w:val="000E0947"/>
    <w:rsid w:val="000E2660"/>
    <w:rsid w:val="000E3460"/>
    <w:rsid w:val="000E47E7"/>
    <w:rsid w:val="000E4C1A"/>
    <w:rsid w:val="000E50B1"/>
    <w:rsid w:val="000E53FD"/>
    <w:rsid w:val="000E60D7"/>
    <w:rsid w:val="000E6101"/>
    <w:rsid w:val="000F0D35"/>
    <w:rsid w:val="000F1B3C"/>
    <w:rsid w:val="000F1B8B"/>
    <w:rsid w:val="000F1E0C"/>
    <w:rsid w:val="000F390C"/>
    <w:rsid w:val="000F3B1E"/>
    <w:rsid w:val="000F4370"/>
    <w:rsid w:val="000F5C25"/>
    <w:rsid w:val="000F5D12"/>
    <w:rsid w:val="000F5F65"/>
    <w:rsid w:val="000F6433"/>
    <w:rsid w:val="000F6A9F"/>
    <w:rsid w:val="000F6EEF"/>
    <w:rsid w:val="000F70FD"/>
    <w:rsid w:val="000F758E"/>
    <w:rsid w:val="000F7DB7"/>
    <w:rsid w:val="001001FD"/>
    <w:rsid w:val="001006EB"/>
    <w:rsid w:val="00100D07"/>
    <w:rsid w:val="0010118F"/>
    <w:rsid w:val="001013F1"/>
    <w:rsid w:val="00101A3D"/>
    <w:rsid w:val="00101C60"/>
    <w:rsid w:val="001023CF"/>
    <w:rsid w:val="001023FC"/>
    <w:rsid w:val="00102A02"/>
    <w:rsid w:val="00103A17"/>
    <w:rsid w:val="00103FA3"/>
    <w:rsid w:val="001047B4"/>
    <w:rsid w:val="00104DFB"/>
    <w:rsid w:val="001052AD"/>
    <w:rsid w:val="0010559B"/>
    <w:rsid w:val="00105876"/>
    <w:rsid w:val="001058FD"/>
    <w:rsid w:val="00105970"/>
    <w:rsid w:val="00105C96"/>
    <w:rsid w:val="001066BF"/>
    <w:rsid w:val="00106D91"/>
    <w:rsid w:val="00107D69"/>
    <w:rsid w:val="00110A73"/>
    <w:rsid w:val="001118B1"/>
    <w:rsid w:val="00111BAD"/>
    <w:rsid w:val="00111D2B"/>
    <w:rsid w:val="00111EF3"/>
    <w:rsid w:val="00111FE1"/>
    <w:rsid w:val="00112345"/>
    <w:rsid w:val="001126B5"/>
    <w:rsid w:val="00112933"/>
    <w:rsid w:val="00112A1F"/>
    <w:rsid w:val="00113313"/>
    <w:rsid w:val="00113D1F"/>
    <w:rsid w:val="00114633"/>
    <w:rsid w:val="00116E3B"/>
    <w:rsid w:val="001172EA"/>
    <w:rsid w:val="00120A4C"/>
    <w:rsid w:val="00120C6C"/>
    <w:rsid w:val="0012108B"/>
    <w:rsid w:val="001211AD"/>
    <w:rsid w:val="0012184C"/>
    <w:rsid w:val="001218D4"/>
    <w:rsid w:val="00121E92"/>
    <w:rsid w:val="00122070"/>
    <w:rsid w:val="00122753"/>
    <w:rsid w:val="00124821"/>
    <w:rsid w:val="00125401"/>
    <w:rsid w:val="00125638"/>
    <w:rsid w:val="00125A05"/>
    <w:rsid w:val="00125CF6"/>
    <w:rsid w:val="00125EA1"/>
    <w:rsid w:val="00126224"/>
    <w:rsid w:val="0012632F"/>
    <w:rsid w:val="0012713F"/>
    <w:rsid w:val="00127FFC"/>
    <w:rsid w:val="0013013E"/>
    <w:rsid w:val="00130443"/>
    <w:rsid w:val="00130B90"/>
    <w:rsid w:val="00131474"/>
    <w:rsid w:val="00132A7C"/>
    <w:rsid w:val="00133108"/>
    <w:rsid w:val="001334EB"/>
    <w:rsid w:val="001339E9"/>
    <w:rsid w:val="00134BE9"/>
    <w:rsid w:val="001353F7"/>
    <w:rsid w:val="00135716"/>
    <w:rsid w:val="0013599E"/>
    <w:rsid w:val="00135E91"/>
    <w:rsid w:val="00136046"/>
    <w:rsid w:val="0013693A"/>
    <w:rsid w:val="0013736C"/>
    <w:rsid w:val="0013746B"/>
    <w:rsid w:val="00137BF0"/>
    <w:rsid w:val="0014036A"/>
    <w:rsid w:val="00140AE4"/>
    <w:rsid w:val="00141B83"/>
    <w:rsid w:val="00141BB0"/>
    <w:rsid w:val="00143C5B"/>
    <w:rsid w:val="00145C40"/>
    <w:rsid w:val="00146900"/>
    <w:rsid w:val="0014759E"/>
    <w:rsid w:val="00147AD2"/>
    <w:rsid w:val="00147D6E"/>
    <w:rsid w:val="001506F2"/>
    <w:rsid w:val="00150757"/>
    <w:rsid w:val="00151623"/>
    <w:rsid w:val="001518AE"/>
    <w:rsid w:val="001525FE"/>
    <w:rsid w:val="001529A1"/>
    <w:rsid w:val="001533D0"/>
    <w:rsid w:val="0015356A"/>
    <w:rsid w:val="0015741F"/>
    <w:rsid w:val="00161B89"/>
    <w:rsid w:val="001632DE"/>
    <w:rsid w:val="001638B1"/>
    <w:rsid w:val="00164B71"/>
    <w:rsid w:val="0016515B"/>
    <w:rsid w:val="001667A9"/>
    <w:rsid w:val="001669D4"/>
    <w:rsid w:val="00166E6A"/>
    <w:rsid w:val="001671BB"/>
    <w:rsid w:val="00167471"/>
    <w:rsid w:val="00167DFC"/>
    <w:rsid w:val="00170CC7"/>
    <w:rsid w:val="00171DBE"/>
    <w:rsid w:val="00171DD2"/>
    <w:rsid w:val="00172F86"/>
    <w:rsid w:val="00174E98"/>
    <w:rsid w:val="0017508E"/>
    <w:rsid w:val="00175241"/>
    <w:rsid w:val="00176E7A"/>
    <w:rsid w:val="00177A49"/>
    <w:rsid w:val="001808FC"/>
    <w:rsid w:val="00180900"/>
    <w:rsid w:val="00180963"/>
    <w:rsid w:val="0018136B"/>
    <w:rsid w:val="00181B1B"/>
    <w:rsid w:val="00182251"/>
    <w:rsid w:val="0018253E"/>
    <w:rsid w:val="00182577"/>
    <w:rsid w:val="001828EE"/>
    <w:rsid w:val="00183474"/>
    <w:rsid w:val="00183FD0"/>
    <w:rsid w:val="00184EAF"/>
    <w:rsid w:val="00185565"/>
    <w:rsid w:val="001857FD"/>
    <w:rsid w:val="00186E81"/>
    <w:rsid w:val="001870B5"/>
    <w:rsid w:val="00187661"/>
    <w:rsid w:val="001878DD"/>
    <w:rsid w:val="001878ED"/>
    <w:rsid w:val="00187D89"/>
    <w:rsid w:val="001935B1"/>
    <w:rsid w:val="0019361C"/>
    <w:rsid w:val="00193849"/>
    <w:rsid w:val="00195F39"/>
    <w:rsid w:val="00196086"/>
    <w:rsid w:val="0019650A"/>
    <w:rsid w:val="00196B1F"/>
    <w:rsid w:val="00196B89"/>
    <w:rsid w:val="001A1127"/>
    <w:rsid w:val="001A162E"/>
    <w:rsid w:val="001A1A2B"/>
    <w:rsid w:val="001A1C0B"/>
    <w:rsid w:val="001A22E6"/>
    <w:rsid w:val="001A2552"/>
    <w:rsid w:val="001A3C0C"/>
    <w:rsid w:val="001A49EE"/>
    <w:rsid w:val="001A4D0D"/>
    <w:rsid w:val="001A54CE"/>
    <w:rsid w:val="001A67F3"/>
    <w:rsid w:val="001A685F"/>
    <w:rsid w:val="001A7BB2"/>
    <w:rsid w:val="001A7CEE"/>
    <w:rsid w:val="001B01FC"/>
    <w:rsid w:val="001B0320"/>
    <w:rsid w:val="001B09DC"/>
    <w:rsid w:val="001B177D"/>
    <w:rsid w:val="001B179F"/>
    <w:rsid w:val="001B2143"/>
    <w:rsid w:val="001B2A76"/>
    <w:rsid w:val="001B3689"/>
    <w:rsid w:val="001B45E4"/>
    <w:rsid w:val="001B52E1"/>
    <w:rsid w:val="001B6615"/>
    <w:rsid w:val="001B6694"/>
    <w:rsid w:val="001B6A3A"/>
    <w:rsid w:val="001B7581"/>
    <w:rsid w:val="001C1364"/>
    <w:rsid w:val="001C193C"/>
    <w:rsid w:val="001C1BCC"/>
    <w:rsid w:val="001C2E12"/>
    <w:rsid w:val="001C333B"/>
    <w:rsid w:val="001C3D6D"/>
    <w:rsid w:val="001C3E85"/>
    <w:rsid w:val="001C4E04"/>
    <w:rsid w:val="001C4F07"/>
    <w:rsid w:val="001C5229"/>
    <w:rsid w:val="001C5969"/>
    <w:rsid w:val="001C64E7"/>
    <w:rsid w:val="001C6954"/>
    <w:rsid w:val="001C6A5A"/>
    <w:rsid w:val="001C6B12"/>
    <w:rsid w:val="001C7899"/>
    <w:rsid w:val="001D0875"/>
    <w:rsid w:val="001D1046"/>
    <w:rsid w:val="001D11FC"/>
    <w:rsid w:val="001D13AF"/>
    <w:rsid w:val="001D1F03"/>
    <w:rsid w:val="001D23BE"/>
    <w:rsid w:val="001D2439"/>
    <w:rsid w:val="001D3789"/>
    <w:rsid w:val="001D5ED3"/>
    <w:rsid w:val="001D62FB"/>
    <w:rsid w:val="001D6472"/>
    <w:rsid w:val="001D6D76"/>
    <w:rsid w:val="001D6E99"/>
    <w:rsid w:val="001E040C"/>
    <w:rsid w:val="001E057F"/>
    <w:rsid w:val="001E20DF"/>
    <w:rsid w:val="001E21B8"/>
    <w:rsid w:val="001E2CDD"/>
    <w:rsid w:val="001E2D8A"/>
    <w:rsid w:val="001E3086"/>
    <w:rsid w:val="001E39A5"/>
    <w:rsid w:val="001E3A38"/>
    <w:rsid w:val="001E4A7B"/>
    <w:rsid w:val="001E4D87"/>
    <w:rsid w:val="001E6629"/>
    <w:rsid w:val="001E6E29"/>
    <w:rsid w:val="001E6ED2"/>
    <w:rsid w:val="001F1735"/>
    <w:rsid w:val="001F2941"/>
    <w:rsid w:val="001F2AE3"/>
    <w:rsid w:val="001F358D"/>
    <w:rsid w:val="001F4C17"/>
    <w:rsid w:val="001F5460"/>
    <w:rsid w:val="001F616F"/>
    <w:rsid w:val="001F65C5"/>
    <w:rsid w:val="001F6874"/>
    <w:rsid w:val="001F6C1F"/>
    <w:rsid w:val="001F6D71"/>
    <w:rsid w:val="001F7878"/>
    <w:rsid w:val="001F7E15"/>
    <w:rsid w:val="00200D0E"/>
    <w:rsid w:val="00200E7C"/>
    <w:rsid w:val="002019B5"/>
    <w:rsid w:val="00201B39"/>
    <w:rsid w:val="002020C2"/>
    <w:rsid w:val="00202BD2"/>
    <w:rsid w:val="00203E05"/>
    <w:rsid w:val="00203F97"/>
    <w:rsid w:val="00205AA5"/>
    <w:rsid w:val="00205C67"/>
    <w:rsid w:val="00207812"/>
    <w:rsid w:val="00210BD8"/>
    <w:rsid w:val="002112D9"/>
    <w:rsid w:val="00211413"/>
    <w:rsid w:val="00211D47"/>
    <w:rsid w:val="002129E5"/>
    <w:rsid w:val="00212B47"/>
    <w:rsid w:val="00212BA4"/>
    <w:rsid w:val="00212C9B"/>
    <w:rsid w:val="00213609"/>
    <w:rsid w:val="00214096"/>
    <w:rsid w:val="002140A0"/>
    <w:rsid w:val="002149EB"/>
    <w:rsid w:val="002149F6"/>
    <w:rsid w:val="00214C09"/>
    <w:rsid w:val="00214FBE"/>
    <w:rsid w:val="00215128"/>
    <w:rsid w:val="00215791"/>
    <w:rsid w:val="00215A06"/>
    <w:rsid w:val="00216664"/>
    <w:rsid w:val="00216980"/>
    <w:rsid w:val="002170DB"/>
    <w:rsid w:val="00220546"/>
    <w:rsid w:val="002208BA"/>
    <w:rsid w:val="00220A0D"/>
    <w:rsid w:val="002213E0"/>
    <w:rsid w:val="00221756"/>
    <w:rsid w:val="00221A1F"/>
    <w:rsid w:val="002222E7"/>
    <w:rsid w:val="002224F2"/>
    <w:rsid w:val="00222827"/>
    <w:rsid w:val="00223A39"/>
    <w:rsid w:val="00224158"/>
    <w:rsid w:val="00224918"/>
    <w:rsid w:val="00224C31"/>
    <w:rsid w:val="00225FBB"/>
    <w:rsid w:val="00226A21"/>
    <w:rsid w:val="00226A44"/>
    <w:rsid w:val="00230285"/>
    <w:rsid w:val="0023056E"/>
    <w:rsid w:val="00231186"/>
    <w:rsid w:val="002312AC"/>
    <w:rsid w:val="00231C1E"/>
    <w:rsid w:val="002327B9"/>
    <w:rsid w:val="00232D81"/>
    <w:rsid w:val="0023305E"/>
    <w:rsid w:val="002333FD"/>
    <w:rsid w:val="00233460"/>
    <w:rsid w:val="00233BE2"/>
    <w:rsid w:val="00233D79"/>
    <w:rsid w:val="00234DA2"/>
    <w:rsid w:val="00235218"/>
    <w:rsid w:val="00235812"/>
    <w:rsid w:val="002359F0"/>
    <w:rsid w:val="00235CD8"/>
    <w:rsid w:val="00235CEC"/>
    <w:rsid w:val="00236979"/>
    <w:rsid w:val="00237B3C"/>
    <w:rsid w:val="00240BE2"/>
    <w:rsid w:val="00240DDD"/>
    <w:rsid w:val="002416D2"/>
    <w:rsid w:val="002427E0"/>
    <w:rsid w:val="002440CE"/>
    <w:rsid w:val="00244274"/>
    <w:rsid w:val="00244A2C"/>
    <w:rsid w:val="00244F25"/>
    <w:rsid w:val="002457DF"/>
    <w:rsid w:val="002466DD"/>
    <w:rsid w:val="002476B2"/>
    <w:rsid w:val="00247D73"/>
    <w:rsid w:val="002515C5"/>
    <w:rsid w:val="00251C61"/>
    <w:rsid w:val="00252603"/>
    <w:rsid w:val="002538FD"/>
    <w:rsid w:val="00253B32"/>
    <w:rsid w:val="00253DF4"/>
    <w:rsid w:val="00254282"/>
    <w:rsid w:val="00254AB1"/>
    <w:rsid w:val="00255300"/>
    <w:rsid w:val="00255E1B"/>
    <w:rsid w:val="00257259"/>
    <w:rsid w:val="00257AE0"/>
    <w:rsid w:val="00260C3D"/>
    <w:rsid w:val="00260DD7"/>
    <w:rsid w:val="0026133A"/>
    <w:rsid w:val="00261348"/>
    <w:rsid w:val="00261A01"/>
    <w:rsid w:val="00261C8A"/>
    <w:rsid w:val="00263767"/>
    <w:rsid w:val="002637FB"/>
    <w:rsid w:val="00263CCB"/>
    <w:rsid w:val="002649FF"/>
    <w:rsid w:val="00264CDE"/>
    <w:rsid w:val="00266452"/>
    <w:rsid w:val="00266E0E"/>
    <w:rsid w:val="0026761F"/>
    <w:rsid w:val="002678C6"/>
    <w:rsid w:val="00270E69"/>
    <w:rsid w:val="002711C0"/>
    <w:rsid w:val="00271F09"/>
    <w:rsid w:val="00273132"/>
    <w:rsid w:val="00273591"/>
    <w:rsid w:val="00273E6A"/>
    <w:rsid w:val="002740D0"/>
    <w:rsid w:val="0027525D"/>
    <w:rsid w:val="00275682"/>
    <w:rsid w:val="002772F9"/>
    <w:rsid w:val="00280506"/>
    <w:rsid w:val="00280ED2"/>
    <w:rsid w:val="002811EA"/>
    <w:rsid w:val="00281262"/>
    <w:rsid w:val="00281F0A"/>
    <w:rsid w:val="002826A2"/>
    <w:rsid w:val="002834C3"/>
    <w:rsid w:val="00283B73"/>
    <w:rsid w:val="0028493A"/>
    <w:rsid w:val="00284C90"/>
    <w:rsid w:val="0028564D"/>
    <w:rsid w:val="00285733"/>
    <w:rsid w:val="002861F0"/>
    <w:rsid w:val="002865E3"/>
    <w:rsid w:val="002865E4"/>
    <w:rsid w:val="00286650"/>
    <w:rsid w:val="00286E16"/>
    <w:rsid w:val="00287B27"/>
    <w:rsid w:val="002907E9"/>
    <w:rsid w:val="00290B7E"/>
    <w:rsid w:val="00290D26"/>
    <w:rsid w:val="002910CF"/>
    <w:rsid w:val="00291383"/>
    <w:rsid w:val="002917B3"/>
    <w:rsid w:val="00292317"/>
    <w:rsid w:val="00292C7F"/>
    <w:rsid w:val="002937B7"/>
    <w:rsid w:val="00293889"/>
    <w:rsid w:val="00293F57"/>
    <w:rsid w:val="002950B0"/>
    <w:rsid w:val="00295BB6"/>
    <w:rsid w:val="00295F09"/>
    <w:rsid w:val="002963F9"/>
    <w:rsid w:val="00296712"/>
    <w:rsid w:val="00296BA1"/>
    <w:rsid w:val="00297320"/>
    <w:rsid w:val="00297383"/>
    <w:rsid w:val="00297A02"/>
    <w:rsid w:val="002A00A8"/>
    <w:rsid w:val="002A0421"/>
    <w:rsid w:val="002A111B"/>
    <w:rsid w:val="002A14A4"/>
    <w:rsid w:val="002A19FB"/>
    <w:rsid w:val="002A20CE"/>
    <w:rsid w:val="002A2112"/>
    <w:rsid w:val="002A22A6"/>
    <w:rsid w:val="002A2E2C"/>
    <w:rsid w:val="002A2F48"/>
    <w:rsid w:val="002A3070"/>
    <w:rsid w:val="002A3AC6"/>
    <w:rsid w:val="002A3FF2"/>
    <w:rsid w:val="002A4057"/>
    <w:rsid w:val="002A41F5"/>
    <w:rsid w:val="002A442B"/>
    <w:rsid w:val="002A47D9"/>
    <w:rsid w:val="002A5501"/>
    <w:rsid w:val="002A79A5"/>
    <w:rsid w:val="002A7FD5"/>
    <w:rsid w:val="002B03DE"/>
    <w:rsid w:val="002B1601"/>
    <w:rsid w:val="002B1DAA"/>
    <w:rsid w:val="002B231C"/>
    <w:rsid w:val="002B27CA"/>
    <w:rsid w:val="002B2A40"/>
    <w:rsid w:val="002B2EE7"/>
    <w:rsid w:val="002B3389"/>
    <w:rsid w:val="002B3CD4"/>
    <w:rsid w:val="002B42EE"/>
    <w:rsid w:val="002B4DC1"/>
    <w:rsid w:val="002B51DF"/>
    <w:rsid w:val="002B6B04"/>
    <w:rsid w:val="002B7CE9"/>
    <w:rsid w:val="002C04FC"/>
    <w:rsid w:val="002C2E60"/>
    <w:rsid w:val="002C31AA"/>
    <w:rsid w:val="002C4500"/>
    <w:rsid w:val="002C4537"/>
    <w:rsid w:val="002C4CFF"/>
    <w:rsid w:val="002C539F"/>
    <w:rsid w:val="002C54D1"/>
    <w:rsid w:val="002C5883"/>
    <w:rsid w:val="002C5A73"/>
    <w:rsid w:val="002C5AD4"/>
    <w:rsid w:val="002C5C97"/>
    <w:rsid w:val="002C6B10"/>
    <w:rsid w:val="002D0AAC"/>
    <w:rsid w:val="002D0B4F"/>
    <w:rsid w:val="002D0C5B"/>
    <w:rsid w:val="002D175D"/>
    <w:rsid w:val="002D1A78"/>
    <w:rsid w:val="002D1B51"/>
    <w:rsid w:val="002D1B63"/>
    <w:rsid w:val="002D1DE3"/>
    <w:rsid w:val="002D2190"/>
    <w:rsid w:val="002D2199"/>
    <w:rsid w:val="002D38E4"/>
    <w:rsid w:val="002D3E44"/>
    <w:rsid w:val="002D6282"/>
    <w:rsid w:val="002D65B0"/>
    <w:rsid w:val="002D6753"/>
    <w:rsid w:val="002D7421"/>
    <w:rsid w:val="002E0412"/>
    <w:rsid w:val="002E0654"/>
    <w:rsid w:val="002E162A"/>
    <w:rsid w:val="002E1C0F"/>
    <w:rsid w:val="002E29E3"/>
    <w:rsid w:val="002E30F8"/>
    <w:rsid w:val="002E319E"/>
    <w:rsid w:val="002E4E83"/>
    <w:rsid w:val="002E5923"/>
    <w:rsid w:val="002E621D"/>
    <w:rsid w:val="002E6AC8"/>
    <w:rsid w:val="002E6C9D"/>
    <w:rsid w:val="002E6F7D"/>
    <w:rsid w:val="002F08AA"/>
    <w:rsid w:val="002F19D8"/>
    <w:rsid w:val="002F1D14"/>
    <w:rsid w:val="002F1F90"/>
    <w:rsid w:val="002F34D9"/>
    <w:rsid w:val="002F399B"/>
    <w:rsid w:val="002F39BD"/>
    <w:rsid w:val="002F3B1E"/>
    <w:rsid w:val="002F3CD6"/>
    <w:rsid w:val="002F3DC1"/>
    <w:rsid w:val="002F42EF"/>
    <w:rsid w:val="002F4381"/>
    <w:rsid w:val="002F48E2"/>
    <w:rsid w:val="002F585A"/>
    <w:rsid w:val="002F6122"/>
    <w:rsid w:val="002F6F46"/>
    <w:rsid w:val="002F747B"/>
    <w:rsid w:val="002F79C5"/>
    <w:rsid w:val="002F7C85"/>
    <w:rsid w:val="002F7F0B"/>
    <w:rsid w:val="00300893"/>
    <w:rsid w:val="003008AB"/>
    <w:rsid w:val="00301A81"/>
    <w:rsid w:val="00302436"/>
    <w:rsid w:val="0030312D"/>
    <w:rsid w:val="003035B9"/>
    <w:rsid w:val="003039B2"/>
    <w:rsid w:val="00303F97"/>
    <w:rsid w:val="0030415F"/>
    <w:rsid w:val="00304EEC"/>
    <w:rsid w:val="00305939"/>
    <w:rsid w:val="00305C79"/>
    <w:rsid w:val="00306928"/>
    <w:rsid w:val="00306D7F"/>
    <w:rsid w:val="00306E94"/>
    <w:rsid w:val="003079AF"/>
    <w:rsid w:val="00307EAC"/>
    <w:rsid w:val="00307F58"/>
    <w:rsid w:val="003117D1"/>
    <w:rsid w:val="00311A82"/>
    <w:rsid w:val="00313803"/>
    <w:rsid w:val="00315568"/>
    <w:rsid w:val="0031784F"/>
    <w:rsid w:val="00317F0A"/>
    <w:rsid w:val="00320120"/>
    <w:rsid w:val="00320BBC"/>
    <w:rsid w:val="00320C55"/>
    <w:rsid w:val="00321155"/>
    <w:rsid w:val="0032177D"/>
    <w:rsid w:val="00321A76"/>
    <w:rsid w:val="00321FE7"/>
    <w:rsid w:val="00322716"/>
    <w:rsid w:val="00322961"/>
    <w:rsid w:val="00322ED8"/>
    <w:rsid w:val="00322FE4"/>
    <w:rsid w:val="00323753"/>
    <w:rsid w:val="00323B82"/>
    <w:rsid w:val="003245B9"/>
    <w:rsid w:val="00325C9F"/>
    <w:rsid w:val="00326BA3"/>
    <w:rsid w:val="00327501"/>
    <w:rsid w:val="00327615"/>
    <w:rsid w:val="00327A35"/>
    <w:rsid w:val="00331028"/>
    <w:rsid w:val="00332874"/>
    <w:rsid w:val="003329C6"/>
    <w:rsid w:val="00332A9D"/>
    <w:rsid w:val="0033418D"/>
    <w:rsid w:val="0033460B"/>
    <w:rsid w:val="003361A3"/>
    <w:rsid w:val="00336872"/>
    <w:rsid w:val="00337862"/>
    <w:rsid w:val="00340B74"/>
    <w:rsid w:val="00340FBA"/>
    <w:rsid w:val="003410FD"/>
    <w:rsid w:val="00342D72"/>
    <w:rsid w:val="0034338D"/>
    <w:rsid w:val="00343997"/>
    <w:rsid w:val="00343D0B"/>
    <w:rsid w:val="00344E7B"/>
    <w:rsid w:val="003455C8"/>
    <w:rsid w:val="00345C71"/>
    <w:rsid w:val="00346061"/>
    <w:rsid w:val="00346E73"/>
    <w:rsid w:val="00346FCD"/>
    <w:rsid w:val="00350644"/>
    <w:rsid w:val="00350B4A"/>
    <w:rsid w:val="00350DB7"/>
    <w:rsid w:val="00352675"/>
    <w:rsid w:val="00352AA9"/>
    <w:rsid w:val="0035365F"/>
    <w:rsid w:val="00355305"/>
    <w:rsid w:val="003553AB"/>
    <w:rsid w:val="00355643"/>
    <w:rsid w:val="00355F37"/>
    <w:rsid w:val="003567CC"/>
    <w:rsid w:val="003579D1"/>
    <w:rsid w:val="00360505"/>
    <w:rsid w:val="003605E6"/>
    <w:rsid w:val="0036074A"/>
    <w:rsid w:val="00360926"/>
    <w:rsid w:val="00360F19"/>
    <w:rsid w:val="00361303"/>
    <w:rsid w:val="00361662"/>
    <w:rsid w:val="0036274E"/>
    <w:rsid w:val="00362D04"/>
    <w:rsid w:val="003634C8"/>
    <w:rsid w:val="00363E54"/>
    <w:rsid w:val="003640B8"/>
    <w:rsid w:val="0036422C"/>
    <w:rsid w:val="00364658"/>
    <w:rsid w:val="00364B37"/>
    <w:rsid w:val="00364BBD"/>
    <w:rsid w:val="00364EF6"/>
    <w:rsid w:val="0036533E"/>
    <w:rsid w:val="003657C1"/>
    <w:rsid w:val="00367246"/>
    <w:rsid w:val="00367B72"/>
    <w:rsid w:val="00371763"/>
    <w:rsid w:val="00373051"/>
    <w:rsid w:val="00373E87"/>
    <w:rsid w:val="00374ECA"/>
    <w:rsid w:val="00375172"/>
    <w:rsid w:val="00375750"/>
    <w:rsid w:val="0037730C"/>
    <w:rsid w:val="00377B4F"/>
    <w:rsid w:val="003811DC"/>
    <w:rsid w:val="00381510"/>
    <w:rsid w:val="003815DD"/>
    <w:rsid w:val="0038190B"/>
    <w:rsid w:val="00383027"/>
    <w:rsid w:val="0038362B"/>
    <w:rsid w:val="00383E42"/>
    <w:rsid w:val="003842E3"/>
    <w:rsid w:val="003843C6"/>
    <w:rsid w:val="00384498"/>
    <w:rsid w:val="00385250"/>
    <w:rsid w:val="003855F7"/>
    <w:rsid w:val="003858A0"/>
    <w:rsid w:val="00386429"/>
    <w:rsid w:val="00386B6A"/>
    <w:rsid w:val="00387131"/>
    <w:rsid w:val="0038761B"/>
    <w:rsid w:val="003908DB"/>
    <w:rsid w:val="00390F5D"/>
    <w:rsid w:val="00391C3C"/>
    <w:rsid w:val="003922E2"/>
    <w:rsid w:val="0039363F"/>
    <w:rsid w:val="003945C7"/>
    <w:rsid w:val="00394C27"/>
    <w:rsid w:val="00394D27"/>
    <w:rsid w:val="00394EF1"/>
    <w:rsid w:val="00394F01"/>
    <w:rsid w:val="003950C8"/>
    <w:rsid w:val="00396578"/>
    <w:rsid w:val="003965C7"/>
    <w:rsid w:val="0039678C"/>
    <w:rsid w:val="003972F4"/>
    <w:rsid w:val="00397D15"/>
    <w:rsid w:val="00397F3A"/>
    <w:rsid w:val="003A0B67"/>
    <w:rsid w:val="003A0DE6"/>
    <w:rsid w:val="003A1D1E"/>
    <w:rsid w:val="003A2BC5"/>
    <w:rsid w:val="003A2F13"/>
    <w:rsid w:val="003A2FDD"/>
    <w:rsid w:val="003A3B73"/>
    <w:rsid w:val="003A64AF"/>
    <w:rsid w:val="003A6B05"/>
    <w:rsid w:val="003A775E"/>
    <w:rsid w:val="003A7F65"/>
    <w:rsid w:val="003B0C09"/>
    <w:rsid w:val="003B12CA"/>
    <w:rsid w:val="003B141F"/>
    <w:rsid w:val="003B1E83"/>
    <w:rsid w:val="003B268E"/>
    <w:rsid w:val="003B273A"/>
    <w:rsid w:val="003B2F41"/>
    <w:rsid w:val="003B4F50"/>
    <w:rsid w:val="003B5ABB"/>
    <w:rsid w:val="003B697D"/>
    <w:rsid w:val="003B6C98"/>
    <w:rsid w:val="003B784C"/>
    <w:rsid w:val="003C0355"/>
    <w:rsid w:val="003C17E5"/>
    <w:rsid w:val="003C182F"/>
    <w:rsid w:val="003C1A6A"/>
    <w:rsid w:val="003C1CF4"/>
    <w:rsid w:val="003C2789"/>
    <w:rsid w:val="003C27B1"/>
    <w:rsid w:val="003C2BFB"/>
    <w:rsid w:val="003C3219"/>
    <w:rsid w:val="003C360B"/>
    <w:rsid w:val="003C39D7"/>
    <w:rsid w:val="003C3FD1"/>
    <w:rsid w:val="003C52F7"/>
    <w:rsid w:val="003C59A2"/>
    <w:rsid w:val="003C682B"/>
    <w:rsid w:val="003C6DE3"/>
    <w:rsid w:val="003C7416"/>
    <w:rsid w:val="003C756A"/>
    <w:rsid w:val="003C7768"/>
    <w:rsid w:val="003C7B76"/>
    <w:rsid w:val="003C7CFA"/>
    <w:rsid w:val="003D0930"/>
    <w:rsid w:val="003D2874"/>
    <w:rsid w:val="003D2CC3"/>
    <w:rsid w:val="003D4B7F"/>
    <w:rsid w:val="003D4E4E"/>
    <w:rsid w:val="003D5EC4"/>
    <w:rsid w:val="003D646C"/>
    <w:rsid w:val="003D7E2F"/>
    <w:rsid w:val="003D7FBF"/>
    <w:rsid w:val="003E02AD"/>
    <w:rsid w:val="003E0AD3"/>
    <w:rsid w:val="003E40CC"/>
    <w:rsid w:val="003E51B2"/>
    <w:rsid w:val="003E5300"/>
    <w:rsid w:val="003E58EF"/>
    <w:rsid w:val="003E5B99"/>
    <w:rsid w:val="003E6405"/>
    <w:rsid w:val="003E6AE3"/>
    <w:rsid w:val="003E7E3A"/>
    <w:rsid w:val="003F0533"/>
    <w:rsid w:val="003F0868"/>
    <w:rsid w:val="003F092A"/>
    <w:rsid w:val="003F0FE1"/>
    <w:rsid w:val="003F22DA"/>
    <w:rsid w:val="003F24C1"/>
    <w:rsid w:val="003F389A"/>
    <w:rsid w:val="00400017"/>
    <w:rsid w:val="004003B1"/>
    <w:rsid w:val="00400836"/>
    <w:rsid w:val="004010CC"/>
    <w:rsid w:val="004012C0"/>
    <w:rsid w:val="0040148C"/>
    <w:rsid w:val="0040368B"/>
    <w:rsid w:val="00405743"/>
    <w:rsid w:val="00405BD4"/>
    <w:rsid w:val="004062CF"/>
    <w:rsid w:val="004064E9"/>
    <w:rsid w:val="00406718"/>
    <w:rsid w:val="004068C7"/>
    <w:rsid w:val="004068CB"/>
    <w:rsid w:val="00406DD6"/>
    <w:rsid w:val="004104B8"/>
    <w:rsid w:val="00410E6D"/>
    <w:rsid w:val="00411078"/>
    <w:rsid w:val="0041138F"/>
    <w:rsid w:val="0041360B"/>
    <w:rsid w:val="0041454F"/>
    <w:rsid w:val="004150E6"/>
    <w:rsid w:val="004151D6"/>
    <w:rsid w:val="00415F40"/>
    <w:rsid w:val="00417444"/>
    <w:rsid w:val="0041754B"/>
    <w:rsid w:val="004201D4"/>
    <w:rsid w:val="00420287"/>
    <w:rsid w:val="00420492"/>
    <w:rsid w:val="00420507"/>
    <w:rsid w:val="004210AA"/>
    <w:rsid w:val="00421A63"/>
    <w:rsid w:val="00421BD8"/>
    <w:rsid w:val="00422313"/>
    <w:rsid w:val="004234A3"/>
    <w:rsid w:val="004239D5"/>
    <w:rsid w:val="004246BB"/>
    <w:rsid w:val="0042482B"/>
    <w:rsid w:val="004260DF"/>
    <w:rsid w:val="004261DA"/>
    <w:rsid w:val="004322FB"/>
    <w:rsid w:val="00432321"/>
    <w:rsid w:val="004334F7"/>
    <w:rsid w:val="004343C9"/>
    <w:rsid w:val="004347D3"/>
    <w:rsid w:val="00435144"/>
    <w:rsid w:val="00435823"/>
    <w:rsid w:val="00435986"/>
    <w:rsid w:val="0043650D"/>
    <w:rsid w:val="00436575"/>
    <w:rsid w:val="00436662"/>
    <w:rsid w:val="004403A6"/>
    <w:rsid w:val="0044110E"/>
    <w:rsid w:val="004414DD"/>
    <w:rsid w:val="00441E26"/>
    <w:rsid w:val="00441E4E"/>
    <w:rsid w:val="00442CC5"/>
    <w:rsid w:val="00442F99"/>
    <w:rsid w:val="0044466D"/>
    <w:rsid w:val="00444D54"/>
    <w:rsid w:val="00444F86"/>
    <w:rsid w:val="0044556A"/>
    <w:rsid w:val="00446151"/>
    <w:rsid w:val="00446655"/>
    <w:rsid w:val="004467E5"/>
    <w:rsid w:val="00446F5B"/>
    <w:rsid w:val="00447016"/>
    <w:rsid w:val="004476A0"/>
    <w:rsid w:val="00450207"/>
    <w:rsid w:val="00451296"/>
    <w:rsid w:val="004513B2"/>
    <w:rsid w:val="00451B16"/>
    <w:rsid w:val="00451F99"/>
    <w:rsid w:val="00452098"/>
    <w:rsid w:val="00452B6B"/>
    <w:rsid w:val="00452FDC"/>
    <w:rsid w:val="00453A5F"/>
    <w:rsid w:val="00454196"/>
    <w:rsid w:val="00454CC0"/>
    <w:rsid w:val="00456799"/>
    <w:rsid w:val="00456D72"/>
    <w:rsid w:val="004577A6"/>
    <w:rsid w:val="004607D4"/>
    <w:rsid w:val="004614EE"/>
    <w:rsid w:val="00462649"/>
    <w:rsid w:val="004628C6"/>
    <w:rsid w:val="00463AB2"/>
    <w:rsid w:val="0046458C"/>
    <w:rsid w:val="00464791"/>
    <w:rsid w:val="00464EB8"/>
    <w:rsid w:val="00465726"/>
    <w:rsid w:val="0046595D"/>
    <w:rsid w:val="00465995"/>
    <w:rsid w:val="004667E9"/>
    <w:rsid w:val="00466B94"/>
    <w:rsid w:val="00470E11"/>
    <w:rsid w:val="00472182"/>
    <w:rsid w:val="00473818"/>
    <w:rsid w:val="00474790"/>
    <w:rsid w:val="00475816"/>
    <w:rsid w:val="00475935"/>
    <w:rsid w:val="004760C6"/>
    <w:rsid w:val="00476723"/>
    <w:rsid w:val="00476A17"/>
    <w:rsid w:val="00476B97"/>
    <w:rsid w:val="00476FFD"/>
    <w:rsid w:val="0047707F"/>
    <w:rsid w:val="00480E0F"/>
    <w:rsid w:val="00481A9E"/>
    <w:rsid w:val="00481B5F"/>
    <w:rsid w:val="00481FE7"/>
    <w:rsid w:val="004825AA"/>
    <w:rsid w:val="00483D4A"/>
    <w:rsid w:val="00483DAD"/>
    <w:rsid w:val="00483DC9"/>
    <w:rsid w:val="00485BDE"/>
    <w:rsid w:val="00486998"/>
    <w:rsid w:val="004869E6"/>
    <w:rsid w:val="00487808"/>
    <w:rsid w:val="00487C74"/>
    <w:rsid w:val="004906C4"/>
    <w:rsid w:val="00490CA3"/>
    <w:rsid w:val="00490E85"/>
    <w:rsid w:val="00490FE5"/>
    <w:rsid w:val="004911D1"/>
    <w:rsid w:val="00491557"/>
    <w:rsid w:val="00491E29"/>
    <w:rsid w:val="00492B80"/>
    <w:rsid w:val="00492C60"/>
    <w:rsid w:val="00493CAE"/>
    <w:rsid w:val="00494440"/>
    <w:rsid w:val="0049465A"/>
    <w:rsid w:val="004947C7"/>
    <w:rsid w:val="00494AB2"/>
    <w:rsid w:val="00494C06"/>
    <w:rsid w:val="00494E35"/>
    <w:rsid w:val="0049535E"/>
    <w:rsid w:val="00495427"/>
    <w:rsid w:val="004955BE"/>
    <w:rsid w:val="00495A89"/>
    <w:rsid w:val="00495CEB"/>
    <w:rsid w:val="00496941"/>
    <w:rsid w:val="0049698A"/>
    <w:rsid w:val="00496BBF"/>
    <w:rsid w:val="00497E34"/>
    <w:rsid w:val="004A0223"/>
    <w:rsid w:val="004A08DB"/>
    <w:rsid w:val="004A1E16"/>
    <w:rsid w:val="004A2F16"/>
    <w:rsid w:val="004A33A0"/>
    <w:rsid w:val="004A3638"/>
    <w:rsid w:val="004A50C6"/>
    <w:rsid w:val="004A658C"/>
    <w:rsid w:val="004A6FA3"/>
    <w:rsid w:val="004A79AF"/>
    <w:rsid w:val="004A7EA8"/>
    <w:rsid w:val="004B1382"/>
    <w:rsid w:val="004B181B"/>
    <w:rsid w:val="004B1A38"/>
    <w:rsid w:val="004B1CAD"/>
    <w:rsid w:val="004B23E3"/>
    <w:rsid w:val="004B266C"/>
    <w:rsid w:val="004B2E55"/>
    <w:rsid w:val="004B2EF3"/>
    <w:rsid w:val="004B4D29"/>
    <w:rsid w:val="004B5D42"/>
    <w:rsid w:val="004B6DAF"/>
    <w:rsid w:val="004B7521"/>
    <w:rsid w:val="004B7D78"/>
    <w:rsid w:val="004C0C4B"/>
    <w:rsid w:val="004C0F48"/>
    <w:rsid w:val="004C1EEA"/>
    <w:rsid w:val="004C1F53"/>
    <w:rsid w:val="004C261C"/>
    <w:rsid w:val="004C2749"/>
    <w:rsid w:val="004C2ACF"/>
    <w:rsid w:val="004C3E28"/>
    <w:rsid w:val="004C41BD"/>
    <w:rsid w:val="004C446A"/>
    <w:rsid w:val="004C447C"/>
    <w:rsid w:val="004C5252"/>
    <w:rsid w:val="004C5388"/>
    <w:rsid w:val="004C60F7"/>
    <w:rsid w:val="004C61A9"/>
    <w:rsid w:val="004C6E01"/>
    <w:rsid w:val="004C76F8"/>
    <w:rsid w:val="004D0141"/>
    <w:rsid w:val="004D04FD"/>
    <w:rsid w:val="004D28CC"/>
    <w:rsid w:val="004D3758"/>
    <w:rsid w:val="004D3864"/>
    <w:rsid w:val="004D4B76"/>
    <w:rsid w:val="004D4D44"/>
    <w:rsid w:val="004D5424"/>
    <w:rsid w:val="004D57F1"/>
    <w:rsid w:val="004D5D3E"/>
    <w:rsid w:val="004D728F"/>
    <w:rsid w:val="004D7BD1"/>
    <w:rsid w:val="004E0742"/>
    <w:rsid w:val="004E08EF"/>
    <w:rsid w:val="004E0983"/>
    <w:rsid w:val="004E126E"/>
    <w:rsid w:val="004E275C"/>
    <w:rsid w:val="004E2979"/>
    <w:rsid w:val="004E2E2D"/>
    <w:rsid w:val="004E32BE"/>
    <w:rsid w:val="004E34CD"/>
    <w:rsid w:val="004E59FC"/>
    <w:rsid w:val="004E69BE"/>
    <w:rsid w:val="004E7864"/>
    <w:rsid w:val="004E7EB5"/>
    <w:rsid w:val="004F043A"/>
    <w:rsid w:val="004F164F"/>
    <w:rsid w:val="004F2230"/>
    <w:rsid w:val="004F254B"/>
    <w:rsid w:val="004F3557"/>
    <w:rsid w:val="004F4910"/>
    <w:rsid w:val="004F57C2"/>
    <w:rsid w:val="004F5ABA"/>
    <w:rsid w:val="004F5DF8"/>
    <w:rsid w:val="004F5F2F"/>
    <w:rsid w:val="004F65C6"/>
    <w:rsid w:val="004F6B3B"/>
    <w:rsid w:val="004F716B"/>
    <w:rsid w:val="004F7C64"/>
    <w:rsid w:val="00501837"/>
    <w:rsid w:val="00501A2B"/>
    <w:rsid w:val="005032A8"/>
    <w:rsid w:val="005039AA"/>
    <w:rsid w:val="00503B75"/>
    <w:rsid w:val="00503C02"/>
    <w:rsid w:val="00503CDD"/>
    <w:rsid w:val="005041E1"/>
    <w:rsid w:val="005046DA"/>
    <w:rsid w:val="00504C0D"/>
    <w:rsid w:val="00505715"/>
    <w:rsid w:val="00505CF0"/>
    <w:rsid w:val="00505EBF"/>
    <w:rsid w:val="00506F8E"/>
    <w:rsid w:val="0050744D"/>
    <w:rsid w:val="00507A8C"/>
    <w:rsid w:val="005101FF"/>
    <w:rsid w:val="00510271"/>
    <w:rsid w:val="00510909"/>
    <w:rsid w:val="00510EE3"/>
    <w:rsid w:val="00511C21"/>
    <w:rsid w:val="0051317A"/>
    <w:rsid w:val="005132DF"/>
    <w:rsid w:val="00513577"/>
    <w:rsid w:val="00514BD6"/>
    <w:rsid w:val="00516886"/>
    <w:rsid w:val="00517A29"/>
    <w:rsid w:val="00521197"/>
    <w:rsid w:val="005218E3"/>
    <w:rsid w:val="00521CFC"/>
    <w:rsid w:val="00521D36"/>
    <w:rsid w:val="005233FF"/>
    <w:rsid w:val="005246E5"/>
    <w:rsid w:val="00524955"/>
    <w:rsid w:val="0052519F"/>
    <w:rsid w:val="00525658"/>
    <w:rsid w:val="00525B93"/>
    <w:rsid w:val="0052644B"/>
    <w:rsid w:val="00527067"/>
    <w:rsid w:val="005277C8"/>
    <w:rsid w:val="00531737"/>
    <w:rsid w:val="005327B3"/>
    <w:rsid w:val="005338AD"/>
    <w:rsid w:val="0053398A"/>
    <w:rsid w:val="0053642A"/>
    <w:rsid w:val="00540CD5"/>
    <w:rsid w:val="005423D9"/>
    <w:rsid w:val="0054275E"/>
    <w:rsid w:val="005429C9"/>
    <w:rsid w:val="005432BB"/>
    <w:rsid w:val="00544202"/>
    <w:rsid w:val="00544ADB"/>
    <w:rsid w:val="00544D65"/>
    <w:rsid w:val="00545783"/>
    <w:rsid w:val="00545F78"/>
    <w:rsid w:val="00546193"/>
    <w:rsid w:val="00546384"/>
    <w:rsid w:val="00546477"/>
    <w:rsid w:val="0054683B"/>
    <w:rsid w:val="00546E13"/>
    <w:rsid w:val="005477A1"/>
    <w:rsid w:val="0054783E"/>
    <w:rsid w:val="00547A30"/>
    <w:rsid w:val="00552492"/>
    <w:rsid w:val="005528F9"/>
    <w:rsid w:val="00553174"/>
    <w:rsid w:val="00553426"/>
    <w:rsid w:val="00553C24"/>
    <w:rsid w:val="00554693"/>
    <w:rsid w:val="00554B9B"/>
    <w:rsid w:val="00554C22"/>
    <w:rsid w:val="005554A5"/>
    <w:rsid w:val="005554C6"/>
    <w:rsid w:val="00555599"/>
    <w:rsid w:val="005562B3"/>
    <w:rsid w:val="005565F4"/>
    <w:rsid w:val="00556619"/>
    <w:rsid w:val="00556939"/>
    <w:rsid w:val="00556BB9"/>
    <w:rsid w:val="00556D01"/>
    <w:rsid w:val="00556D43"/>
    <w:rsid w:val="00556FB2"/>
    <w:rsid w:val="0055704C"/>
    <w:rsid w:val="0056020B"/>
    <w:rsid w:val="005603ED"/>
    <w:rsid w:val="00560671"/>
    <w:rsid w:val="00560930"/>
    <w:rsid w:val="00561B37"/>
    <w:rsid w:val="00561E7D"/>
    <w:rsid w:val="0056225B"/>
    <w:rsid w:val="00562854"/>
    <w:rsid w:val="005629F7"/>
    <w:rsid w:val="00562DF0"/>
    <w:rsid w:val="00563C3B"/>
    <w:rsid w:val="00564005"/>
    <w:rsid w:val="005642C6"/>
    <w:rsid w:val="005645D8"/>
    <w:rsid w:val="00564977"/>
    <w:rsid w:val="005659D8"/>
    <w:rsid w:val="0056682E"/>
    <w:rsid w:val="00566C16"/>
    <w:rsid w:val="00567495"/>
    <w:rsid w:val="005703A6"/>
    <w:rsid w:val="0057060E"/>
    <w:rsid w:val="00570C16"/>
    <w:rsid w:val="0057192D"/>
    <w:rsid w:val="00571E04"/>
    <w:rsid w:val="00571EA8"/>
    <w:rsid w:val="00571FDE"/>
    <w:rsid w:val="00572951"/>
    <w:rsid w:val="00573F81"/>
    <w:rsid w:val="005746DA"/>
    <w:rsid w:val="00574C03"/>
    <w:rsid w:val="00574DB1"/>
    <w:rsid w:val="00575040"/>
    <w:rsid w:val="005757CC"/>
    <w:rsid w:val="00576323"/>
    <w:rsid w:val="00576A7E"/>
    <w:rsid w:val="00577D15"/>
    <w:rsid w:val="0058002C"/>
    <w:rsid w:val="00580365"/>
    <w:rsid w:val="0058084A"/>
    <w:rsid w:val="00580E59"/>
    <w:rsid w:val="00581327"/>
    <w:rsid w:val="005817A8"/>
    <w:rsid w:val="00581C20"/>
    <w:rsid w:val="005825DD"/>
    <w:rsid w:val="00582F48"/>
    <w:rsid w:val="0058311E"/>
    <w:rsid w:val="00585AAB"/>
    <w:rsid w:val="00585B03"/>
    <w:rsid w:val="00586660"/>
    <w:rsid w:val="00590AD9"/>
    <w:rsid w:val="0059108F"/>
    <w:rsid w:val="00591BD7"/>
    <w:rsid w:val="00591CA4"/>
    <w:rsid w:val="00593334"/>
    <w:rsid w:val="00593D3A"/>
    <w:rsid w:val="00594257"/>
    <w:rsid w:val="005946BE"/>
    <w:rsid w:val="00595C3E"/>
    <w:rsid w:val="00596C69"/>
    <w:rsid w:val="005A059B"/>
    <w:rsid w:val="005A09BE"/>
    <w:rsid w:val="005A189F"/>
    <w:rsid w:val="005A1B97"/>
    <w:rsid w:val="005A2763"/>
    <w:rsid w:val="005A27F2"/>
    <w:rsid w:val="005A2903"/>
    <w:rsid w:val="005A2B26"/>
    <w:rsid w:val="005A2CAA"/>
    <w:rsid w:val="005A2F2A"/>
    <w:rsid w:val="005A402E"/>
    <w:rsid w:val="005A461C"/>
    <w:rsid w:val="005A4F7E"/>
    <w:rsid w:val="005A56CA"/>
    <w:rsid w:val="005A5C21"/>
    <w:rsid w:val="005A6395"/>
    <w:rsid w:val="005A7062"/>
    <w:rsid w:val="005A7737"/>
    <w:rsid w:val="005B00D6"/>
    <w:rsid w:val="005B0E13"/>
    <w:rsid w:val="005B1DF0"/>
    <w:rsid w:val="005B26CE"/>
    <w:rsid w:val="005B28F8"/>
    <w:rsid w:val="005B2B48"/>
    <w:rsid w:val="005B3031"/>
    <w:rsid w:val="005B4DA0"/>
    <w:rsid w:val="005B4FBC"/>
    <w:rsid w:val="005B579D"/>
    <w:rsid w:val="005B600E"/>
    <w:rsid w:val="005B6136"/>
    <w:rsid w:val="005B762B"/>
    <w:rsid w:val="005C0044"/>
    <w:rsid w:val="005C065D"/>
    <w:rsid w:val="005C0992"/>
    <w:rsid w:val="005C0C3B"/>
    <w:rsid w:val="005C1070"/>
    <w:rsid w:val="005C180F"/>
    <w:rsid w:val="005C1A35"/>
    <w:rsid w:val="005C25BB"/>
    <w:rsid w:val="005C2DBE"/>
    <w:rsid w:val="005C3017"/>
    <w:rsid w:val="005C3E8A"/>
    <w:rsid w:val="005C4724"/>
    <w:rsid w:val="005C4A7E"/>
    <w:rsid w:val="005C5BBB"/>
    <w:rsid w:val="005C60B1"/>
    <w:rsid w:val="005C675C"/>
    <w:rsid w:val="005C6992"/>
    <w:rsid w:val="005C7419"/>
    <w:rsid w:val="005D01F3"/>
    <w:rsid w:val="005D09DC"/>
    <w:rsid w:val="005D1E04"/>
    <w:rsid w:val="005D2E84"/>
    <w:rsid w:val="005D34A6"/>
    <w:rsid w:val="005D3E80"/>
    <w:rsid w:val="005D4012"/>
    <w:rsid w:val="005D5223"/>
    <w:rsid w:val="005D533B"/>
    <w:rsid w:val="005D537A"/>
    <w:rsid w:val="005D65BA"/>
    <w:rsid w:val="005D6BC3"/>
    <w:rsid w:val="005D7DB5"/>
    <w:rsid w:val="005E0208"/>
    <w:rsid w:val="005E07CA"/>
    <w:rsid w:val="005E0EBE"/>
    <w:rsid w:val="005E13E9"/>
    <w:rsid w:val="005E190D"/>
    <w:rsid w:val="005E1C64"/>
    <w:rsid w:val="005E20A2"/>
    <w:rsid w:val="005E28EB"/>
    <w:rsid w:val="005E3A03"/>
    <w:rsid w:val="005E3EBE"/>
    <w:rsid w:val="005E3F5B"/>
    <w:rsid w:val="005E67CF"/>
    <w:rsid w:val="005E7089"/>
    <w:rsid w:val="005E7254"/>
    <w:rsid w:val="005E792B"/>
    <w:rsid w:val="005F004B"/>
    <w:rsid w:val="005F08FF"/>
    <w:rsid w:val="005F2667"/>
    <w:rsid w:val="005F2A16"/>
    <w:rsid w:val="005F2A31"/>
    <w:rsid w:val="005F2D39"/>
    <w:rsid w:val="005F2DCF"/>
    <w:rsid w:val="005F44CC"/>
    <w:rsid w:val="005F4B76"/>
    <w:rsid w:val="005F5936"/>
    <w:rsid w:val="005F603D"/>
    <w:rsid w:val="005F648C"/>
    <w:rsid w:val="005F6958"/>
    <w:rsid w:val="005F6AA3"/>
    <w:rsid w:val="005F6D99"/>
    <w:rsid w:val="005F761F"/>
    <w:rsid w:val="0060082A"/>
    <w:rsid w:val="006029D6"/>
    <w:rsid w:val="0060366A"/>
    <w:rsid w:val="006045A8"/>
    <w:rsid w:val="0060533E"/>
    <w:rsid w:val="006054DF"/>
    <w:rsid w:val="0060672C"/>
    <w:rsid w:val="00606892"/>
    <w:rsid w:val="00606A60"/>
    <w:rsid w:val="00606D30"/>
    <w:rsid w:val="00606E6B"/>
    <w:rsid w:val="00607390"/>
    <w:rsid w:val="0060772B"/>
    <w:rsid w:val="0061020A"/>
    <w:rsid w:val="00610339"/>
    <w:rsid w:val="00611BDE"/>
    <w:rsid w:val="006120D5"/>
    <w:rsid w:val="006123F9"/>
    <w:rsid w:val="00616749"/>
    <w:rsid w:val="00616E8A"/>
    <w:rsid w:val="006170C0"/>
    <w:rsid w:val="006209A7"/>
    <w:rsid w:val="00620A32"/>
    <w:rsid w:val="00621526"/>
    <w:rsid w:val="006215B8"/>
    <w:rsid w:val="006219D2"/>
    <w:rsid w:val="00621B23"/>
    <w:rsid w:val="00621D9C"/>
    <w:rsid w:val="006221FC"/>
    <w:rsid w:val="006234E2"/>
    <w:rsid w:val="00623A4A"/>
    <w:rsid w:val="0062661A"/>
    <w:rsid w:val="00627840"/>
    <w:rsid w:val="006304BD"/>
    <w:rsid w:val="00631975"/>
    <w:rsid w:val="00631FC5"/>
    <w:rsid w:val="00633121"/>
    <w:rsid w:val="00634F13"/>
    <w:rsid w:val="00635DD2"/>
    <w:rsid w:val="00637288"/>
    <w:rsid w:val="00637518"/>
    <w:rsid w:val="006376FF"/>
    <w:rsid w:val="00637F07"/>
    <w:rsid w:val="00640957"/>
    <w:rsid w:val="00640D83"/>
    <w:rsid w:val="006415EE"/>
    <w:rsid w:val="00641954"/>
    <w:rsid w:val="006420E5"/>
    <w:rsid w:val="006431CD"/>
    <w:rsid w:val="006444C3"/>
    <w:rsid w:val="0064475C"/>
    <w:rsid w:val="00644D32"/>
    <w:rsid w:val="00645101"/>
    <w:rsid w:val="006472DF"/>
    <w:rsid w:val="00647547"/>
    <w:rsid w:val="00650223"/>
    <w:rsid w:val="006512A8"/>
    <w:rsid w:val="00652199"/>
    <w:rsid w:val="00652A3C"/>
    <w:rsid w:val="00653B6F"/>
    <w:rsid w:val="00653D22"/>
    <w:rsid w:val="0065407C"/>
    <w:rsid w:val="0065465F"/>
    <w:rsid w:val="00654ED3"/>
    <w:rsid w:val="00654F4E"/>
    <w:rsid w:val="00655735"/>
    <w:rsid w:val="00655F12"/>
    <w:rsid w:val="00656614"/>
    <w:rsid w:val="00656660"/>
    <w:rsid w:val="00657E39"/>
    <w:rsid w:val="00660A41"/>
    <w:rsid w:val="00660CAA"/>
    <w:rsid w:val="00660DF5"/>
    <w:rsid w:val="00661B4E"/>
    <w:rsid w:val="00662463"/>
    <w:rsid w:val="0066268D"/>
    <w:rsid w:val="0066280A"/>
    <w:rsid w:val="00662F3F"/>
    <w:rsid w:val="006632F2"/>
    <w:rsid w:val="00663689"/>
    <w:rsid w:val="006638E8"/>
    <w:rsid w:val="0066397E"/>
    <w:rsid w:val="006649A3"/>
    <w:rsid w:val="00665FB8"/>
    <w:rsid w:val="006665C9"/>
    <w:rsid w:val="00666964"/>
    <w:rsid w:val="00666ED2"/>
    <w:rsid w:val="006672AC"/>
    <w:rsid w:val="00670408"/>
    <w:rsid w:val="0067055A"/>
    <w:rsid w:val="006709F1"/>
    <w:rsid w:val="00670A41"/>
    <w:rsid w:val="00670EE3"/>
    <w:rsid w:val="006728F4"/>
    <w:rsid w:val="00672D04"/>
    <w:rsid w:val="00673B2C"/>
    <w:rsid w:val="00673E2C"/>
    <w:rsid w:val="00674260"/>
    <w:rsid w:val="00674398"/>
    <w:rsid w:val="0067478F"/>
    <w:rsid w:val="00674843"/>
    <w:rsid w:val="00675336"/>
    <w:rsid w:val="00675E58"/>
    <w:rsid w:val="00676B6C"/>
    <w:rsid w:val="00677132"/>
    <w:rsid w:val="006801BE"/>
    <w:rsid w:val="00680A32"/>
    <w:rsid w:val="00680ADD"/>
    <w:rsid w:val="00680BBF"/>
    <w:rsid w:val="00681153"/>
    <w:rsid w:val="00681D6B"/>
    <w:rsid w:val="00682F2B"/>
    <w:rsid w:val="0068331E"/>
    <w:rsid w:val="006848AD"/>
    <w:rsid w:val="00684A5A"/>
    <w:rsid w:val="00684B24"/>
    <w:rsid w:val="00684BD7"/>
    <w:rsid w:val="00686F8B"/>
    <w:rsid w:val="00687AFE"/>
    <w:rsid w:val="006909FE"/>
    <w:rsid w:val="00692D73"/>
    <w:rsid w:val="00693E8A"/>
    <w:rsid w:val="00693EF9"/>
    <w:rsid w:val="00694B57"/>
    <w:rsid w:val="0069542A"/>
    <w:rsid w:val="006959E7"/>
    <w:rsid w:val="00695A6E"/>
    <w:rsid w:val="00696880"/>
    <w:rsid w:val="00696A7B"/>
    <w:rsid w:val="006A03A6"/>
    <w:rsid w:val="006A0E12"/>
    <w:rsid w:val="006A0E37"/>
    <w:rsid w:val="006A1011"/>
    <w:rsid w:val="006A1073"/>
    <w:rsid w:val="006A10AA"/>
    <w:rsid w:val="006A16C0"/>
    <w:rsid w:val="006A400F"/>
    <w:rsid w:val="006A4DFE"/>
    <w:rsid w:val="006A4FA1"/>
    <w:rsid w:val="006A5BAD"/>
    <w:rsid w:val="006A684A"/>
    <w:rsid w:val="006A701A"/>
    <w:rsid w:val="006A763C"/>
    <w:rsid w:val="006A7B6F"/>
    <w:rsid w:val="006B06C3"/>
    <w:rsid w:val="006B10F4"/>
    <w:rsid w:val="006B1287"/>
    <w:rsid w:val="006B2825"/>
    <w:rsid w:val="006B2E47"/>
    <w:rsid w:val="006B2E91"/>
    <w:rsid w:val="006B32D6"/>
    <w:rsid w:val="006B3554"/>
    <w:rsid w:val="006B3830"/>
    <w:rsid w:val="006B3896"/>
    <w:rsid w:val="006B4169"/>
    <w:rsid w:val="006B483D"/>
    <w:rsid w:val="006B5019"/>
    <w:rsid w:val="006B60EA"/>
    <w:rsid w:val="006B6635"/>
    <w:rsid w:val="006B7200"/>
    <w:rsid w:val="006B7666"/>
    <w:rsid w:val="006B7920"/>
    <w:rsid w:val="006B7C18"/>
    <w:rsid w:val="006C0CCD"/>
    <w:rsid w:val="006C0CF5"/>
    <w:rsid w:val="006C0F2E"/>
    <w:rsid w:val="006C1186"/>
    <w:rsid w:val="006C287B"/>
    <w:rsid w:val="006C2994"/>
    <w:rsid w:val="006C321A"/>
    <w:rsid w:val="006C34CC"/>
    <w:rsid w:val="006C386C"/>
    <w:rsid w:val="006C4BC7"/>
    <w:rsid w:val="006C571C"/>
    <w:rsid w:val="006C6554"/>
    <w:rsid w:val="006C733D"/>
    <w:rsid w:val="006C7E0A"/>
    <w:rsid w:val="006D0401"/>
    <w:rsid w:val="006D1567"/>
    <w:rsid w:val="006D2E4D"/>
    <w:rsid w:val="006D2EBE"/>
    <w:rsid w:val="006D4021"/>
    <w:rsid w:val="006D57A0"/>
    <w:rsid w:val="006D5BB1"/>
    <w:rsid w:val="006D6C0F"/>
    <w:rsid w:val="006D7D1C"/>
    <w:rsid w:val="006E0763"/>
    <w:rsid w:val="006E1B1E"/>
    <w:rsid w:val="006E1C75"/>
    <w:rsid w:val="006E2555"/>
    <w:rsid w:val="006E2A8A"/>
    <w:rsid w:val="006E2B4E"/>
    <w:rsid w:val="006E3512"/>
    <w:rsid w:val="006E352D"/>
    <w:rsid w:val="006E363A"/>
    <w:rsid w:val="006E39B7"/>
    <w:rsid w:val="006E5443"/>
    <w:rsid w:val="006E66F8"/>
    <w:rsid w:val="006E730F"/>
    <w:rsid w:val="006F01B5"/>
    <w:rsid w:val="006F06F8"/>
    <w:rsid w:val="006F0FA3"/>
    <w:rsid w:val="006F1117"/>
    <w:rsid w:val="006F1228"/>
    <w:rsid w:val="006F17EF"/>
    <w:rsid w:val="006F1A5F"/>
    <w:rsid w:val="006F1BFA"/>
    <w:rsid w:val="006F2014"/>
    <w:rsid w:val="006F325B"/>
    <w:rsid w:val="006F41B6"/>
    <w:rsid w:val="006F456A"/>
    <w:rsid w:val="006F4796"/>
    <w:rsid w:val="006F479C"/>
    <w:rsid w:val="006F6DE9"/>
    <w:rsid w:val="00700ABC"/>
    <w:rsid w:val="0070123E"/>
    <w:rsid w:val="00701526"/>
    <w:rsid w:val="007016B7"/>
    <w:rsid w:val="007023C9"/>
    <w:rsid w:val="00704D5D"/>
    <w:rsid w:val="007055FE"/>
    <w:rsid w:val="0070563C"/>
    <w:rsid w:val="00706096"/>
    <w:rsid w:val="0070650D"/>
    <w:rsid w:val="00707108"/>
    <w:rsid w:val="00707CC6"/>
    <w:rsid w:val="007108DD"/>
    <w:rsid w:val="00710BA1"/>
    <w:rsid w:val="00711329"/>
    <w:rsid w:val="00711791"/>
    <w:rsid w:val="007126EF"/>
    <w:rsid w:val="00712767"/>
    <w:rsid w:val="007127A2"/>
    <w:rsid w:val="00713D68"/>
    <w:rsid w:val="00714276"/>
    <w:rsid w:val="00714989"/>
    <w:rsid w:val="00714EB2"/>
    <w:rsid w:val="0071507C"/>
    <w:rsid w:val="00715CE3"/>
    <w:rsid w:val="007161CF"/>
    <w:rsid w:val="007167BE"/>
    <w:rsid w:val="00716A62"/>
    <w:rsid w:val="0072024E"/>
    <w:rsid w:val="007216BE"/>
    <w:rsid w:val="00721E47"/>
    <w:rsid w:val="0072239F"/>
    <w:rsid w:val="007235C0"/>
    <w:rsid w:val="00724461"/>
    <w:rsid w:val="00724CDD"/>
    <w:rsid w:val="0072526F"/>
    <w:rsid w:val="00725D4E"/>
    <w:rsid w:val="00725FAE"/>
    <w:rsid w:val="007271EA"/>
    <w:rsid w:val="00727475"/>
    <w:rsid w:val="0072794C"/>
    <w:rsid w:val="0073064A"/>
    <w:rsid w:val="007309CC"/>
    <w:rsid w:val="007311F5"/>
    <w:rsid w:val="00731610"/>
    <w:rsid w:val="00731873"/>
    <w:rsid w:val="00731AB1"/>
    <w:rsid w:val="007325AE"/>
    <w:rsid w:val="00733BBE"/>
    <w:rsid w:val="007364FF"/>
    <w:rsid w:val="007369BA"/>
    <w:rsid w:val="00736B5F"/>
    <w:rsid w:val="00736FF1"/>
    <w:rsid w:val="007400C8"/>
    <w:rsid w:val="007411F8"/>
    <w:rsid w:val="0074249E"/>
    <w:rsid w:val="0074255C"/>
    <w:rsid w:val="00743DFC"/>
    <w:rsid w:val="00744C96"/>
    <w:rsid w:val="007450FA"/>
    <w:rsid w:val="00745BA1"/>
    <w:rsid w:val="007469BB"/>
    <w:rsid w:val="00747B9E"/>
    <w:rsid w:val="007500E3"/>
    <w:rsid w:val="00750D6D"/>
    <w:rsid w:val="00751245"/>
    <w:rsid w:val="00751BAE"/>
    <w:rsid w:val="00751EB7"/>
    <w:rsid w:val="007525FE"/>
    <w:rsid w:val="0075354E"/>
    <w:rsid w:val="0075464F"/>
    <w:rsid w:val="00755EE2"/>
    <w:rsid w:val="00755EFB"/>
    <w:rsid w:val="007560E1"/>
    <w:rsid w:val="00756C87"/>
    <w:rsid w:val="00756F96"/>
    <w:rsid w:val="00757A80"/>
    <w:rsid w:val="00757FAA"/>
    <w:rsid w:val="0076106B"/>
    <w:rsid w:val="00761405"/>
    <w:rsid w:val="00761598"/>
    <w:rsid w:val="00761909"/>
    <w:rsid w:val="00761E1E"/>
    <w:rsid w:val="007626B0"/>
    <w:rsid w:val="00762DB3"/>
    <w:rsid w:val="00763081"/>
    <w:rsid w:val="00763468"/>
    <w:rsid w:val="00763B25"/>
    <w:rsid w:val="007642D7"/>
    <w:rsid w:val="007659F6"/>
    <w:rsid w:val="007661AF"/>
    <w:rsid w:val="00766C4A"/>
    <w:rsid w:val="007670EB"/>
    <w:rsid w:val="00767C1B"/>
    <w:rsid w:val="007700FE"/>
    <w:rsid w:val="00770139"/>
    <w:rsid w:val="00770319"/>
    <w:rsid w:val="007704D4"/>
    <w:rsid w:val="00770F4C"/>
    <w:rsid w:val="007715E3"/>
    <w:rsid w:val="00771D20"/>
    <w:rsid w:val="00771D50"/>
    <w:rsid w:val="00772B64"/>
    <w:rsid w:val="00773C91"/>
    <w:rsid w:val="00775C98"/>
    <w:rsid w:val="0077632A"/>
    <w:rsid w:val="00776352"/>
    <w:rsid w:val="00776666"/>
    <w:rsid w:val="00777305"/>
    <w:rsid w:val="00780480"/>
    <w:rsid w:val="00780622"/>
    <w:rsid w:val="00780A38"/>
    <w:rsid w:val="0078180D"/>
    <w:rsid w:val="007829D8"/>
    <w:rsid w:val="00782EFF"/>
    <w:rsid w:val="00783237"/>
    <w:rsid w:val="007842B8"/>
    <w:rsid w:val="0078468E"/>
    <w:rsid w:val="00785013"/>
    <w:rsid w:val="0078620A"/>
    <w:rsid w:val="007864D6"/>
    <w:rsid w:val="00786E37"/>
    <w:rsid w:val="007870C2"/>
    <w:rsid w:val="0078730B"/>
    <w:rsid w:val="0079083B"/>
    <w:rsid w:val="0079084A"/>
    <w:rsid w:val="00791825"/>
    <w:rsid w:val="00791A4F"/>
    <w:rsid w:val="00791BBB"/>
    <w:rsid w:val="0079356B"/>
    <w:rsid w:val="0079385B"/>
    <w:rsid w:val="00793C52"/>
    <w:rsid w:val="00793CA3"/>
    <w:rsid w:val="00793FD9"/>
    <w:rsid w:val="0079503B"/>
    <w:rsid w:val="00795206"/>
    <w:rsid w:val="00795774"/>
    <w:rsid w:val="00795C83"/>
    <w:rsid w:val="00797142"/>
    <w:rsid w:val="00797E5F"/>
    <w:rsid w:val="007A0023"/>
    <w:rsid w:val="007A019A"/>
    <w:rsid w:val="007A04D6"/>
    <w:rsid w:val="007A0778"/>
    <w:rsid w:val="007A1C0C"/>
    <w:rsid w:val="007A1D45"/>
    <w:rsid w:val="007A1DC9"/>
    <w:rsid w:val="007A2666"/>
    <w:rsid w:val="007A281F"/>
    <w:rsid w:val="007A316B"/>
    <w:rsid w:val="007A3F49"/>
    <w:rsid w:val="007A4C3E"/>
    <w:rsid w:val="007A4DB9"/>
    <w:rsid w:val="007A4EE3"/>
    <w:rsid w:val="007A5109"/>
    <w:rsid w:val="007A6360"/>
    <w:rsid w:val="007A639D"/>
    <w:rsid w:val="007A6498"/>
    <w:rsid w:val="007A6648"/>
    <w:rsid w:val="007A6995"/>
    <w:rsid w:val="007B0000"/>
    <w:rsid w:val="007B24E3"/>
    <w:rsid w:val="007B265D"/>
    <w:rsid w:val="007B280F"/>
    <w:rsid w:val="007B2838"/>
    <w:rsid w:val="007B4170"/>
    <w:rsid w:val="007B5B42"/>
    <w:rsid w:val="007B65FE"/>
    <w:rsid w:val="007B68C8"/>
    <w:rsid w:val="007B76B3"/>
    <w:rsid w:val="007B79C3"/>
    <w:rsid w:val="007C1C8C"/>
    <w:rsid w:val="007C29DB"/>
    <w:rsid w:val="007C2ACC"/>
    <w:rsid w:val="007C3258"/>
    <w:rsid w:val="007C46D4"/>
    <w:rsid w:val="007C4863"/>
    <w:rsid w:val="007C49FA"/>
    <w:rsid w:val="007C4EBC"/>
    <w:rsid w:val="007C52DD"/>
    <w:rsid w:val="007C593E"/>
    <w:rsid w:val="007C6B61"/>
    <w:rsid w:val="007C6F3B"/>
    <w:rsid w:val="007C73D4"/>
    <w:rsid w:val="007C7B7A"/>
    <w:rsid w:val="007D0254"/>
    <w:rsid w:val="007D0470"/>
    <w:rsid w:val="007D0554"/>
    <w:rsid w:val="007D0DA0"/>
    <w:rsid w:val="007D0E34"/>
    <w:rsid w:val="007D2B58"/>
    <w:rsid w:val="007D2C37"/>
    <w:rsid w:val="007D397B"/>
    <w:rsid w:val="007D4729"/>
    <w:rsid w:val="007D5772"/>
    <w:rsid w:val="007D5C4B"/>
    <w:rsid w:val="007D5DF9"/>
    <w:rsid w:val="007D6E39"/>
    <w:rsid w:val="007D7C2B"/>
    <w:rsid w:val="007D7CE5"/>
    <w:rsid w:val="007D7FF8"/>
    <w:rsid w:val="007E0CAC"/>
    <w:rsid w:val="007E15C1"/>
    <w:rsid w:val="007E19C6"/>
    <w:rsid w:val="007E1D9E"/>
    <w:rsid w:val="007E1FBD"/>
    <w:rsid w:val="007E32D4"/>
    <w:rsid w:val="007E48CF"/>
    <w:rsid w:val="007E48F3"/>
    <w:rsid w:val="007E5649"/>
    <w:rsid w:val="007E5D34"/>
    <w:rsid w:val="007E6591"/>
    <w:rsid w:val="007E6C33"/>
    <w:rsid w:val="007E6D74"/>
    <w:rsid w:val="007E7C0F"/>
    <w:rsid w:val="007F06BF"/>
    <w:rsid w:val="007F1426"/>
    <w:rsid w:val="007F21FF"/>
    <w:rsid w:val="007F37DF"/>
    <w:rsid w:val="007F3A73"/>
    <w:rsid w:val="007F443F"/>
    <w:rsid w:val="007F4A8C"/>
    <w:rsid w:val="007F51B0"/>
    <w:rsid w:val="007F6460"/>
    <w:rsid w:val="007F7278"/>
    <w:rsid w:val="007F730F"/>
    <w:rsid w:val="008002D1"/>
    <w:rsid w:val="00800598"/>
    <w:rsid w:val="00800736"/>
    <w:rsid w:val="00800DA7"/>
    <w:rsid w:val="0080172A"/>
    <w:rsid w:val="008025FD"/>
    <w:rsid w:val="008032B4"/>
    <w:rsid w:val="008032ED"/>
    <w:rsid w:val="00803474"/>
    <w:rsid w:val="008040AD"/>
    <w:rsid w:val="00804150"/>
    <w:rsid w:val="00804383"/>
    <w:rsid w:val="008059B2"/>
    <w:rsid w:val="0080695B"/>
    <w:rsid w:val="00807F96"/>
    <w:rsid w:val="008118FA"/>
    <w:rsid w:val="00812398"/>
    <w:rsid w:val="0081276C"/>
    <w:rsid w:val="00812A99"/>
    <w:rsid w:val="00813E2C"/>
    <w:rsid w:val="0081424D"/>
    <w:rsid w:val="0081436A"/>
    <w:rsid w:val="00815DF5"/>
    <w:rsid w:val="00816D20"/>
    <w:rsid w:val="008174BD"/>
    <w:rsid w:val="008203EA"/>
    <w:rsid w:val="0082079D"/>
    <w:rsid w:val="008223CB"/>
    <w:rsid w:val="0082253E"/>
    <w:rsid w:val="00822A3E"/>
    <w:rsid w:val="008238BD"/>
    <w:rsid w:val="008245BA"/>
    <w:rsid w:val="008247CE"/>
    <w:rsid w:val="0082519C"/>
    <w:rsid w:val="00825688"/>
    <w:rsid w:val="00825785"/>
    <w:rsid w:val="008258D1"/>
    <w:rsid w:val="008259FF"/>
    <w:rsid w:val="00826064"/>
    <w:rsid w:val="00830475"/>
    <w:rsid w:val="0083061E"/>
    <w:rsid w:val="0083067F"/>
    <w:rsid w:val="008306AC"/>
    <w:rsid w:val="008318C2"/>
    <w:rsid w:val="00831C59"/>
    <w:rsid w:val="0083282C"/>
    <w:rsid w:val="00832B46"/>
    <w:rsid w:val="008339D1"/>
    <w:rsid w:val="008342C5"/>
    <w:rsid w:val="00834CF6"/>
    <w:rsid w:val="008356EB"/>
    <w:rsid w:val="008358FB"/>
    <w:rsid w:val="00835C86"/>
    <w:rsid w:val="00836E0D"/>
    <w:rsid w:val="00837428"/>
    <w:rsid w:val="00840302"/>
    <w:rsid w:val="008404DC"/>
    <w:rsid w:val="00840507"/>
    <w:rsid w:val="00840F3B"/>
    <w:rsid w:val="00841210"/>
    <w:rsid w:val="00842236"/>
    <w:rsid w:val="00842C29"/>
    <w:rsid w:val="00842F26"/>
    <w:rsid w:val="0084324A"/>
    <w:rsid w:val="0084369B"/>
    <w:rsid w:val="00844263"/>
    <w:rsid w:val="00844396"/>
    <w:rsid w:val="008448B2"/>
    <w:rsid w:val="00845365"/>
    <w:rsid w:val="00846D75"/>
    <w:rsid w:val="008474EB"/>
    <w:rsid w:val="008500F1"/>
    <w:rsid w:val="00850426"/>
    <w:rsid w:val="008508C1"/>
    <w:rsid w:val="00850C66"/>
    <w:rsid w:val="008522BC"/>
    <w:rsid w:val="00852434"/>
    <w:rsid w:val="00853307"/>
    <w:rsid w:val="008543B4"/>
    <w:rsid w:val="008544D6"/>
    <w:rsid w:val="008557EE"/>
    <w:rsid w:val="00855DAE"/>
    <w:rsid w:val="008562FB"/>
    <w:rsid w:val="008566C1"/>
    <w:rsid w:val="008568B2"/>
    <w:rsid w:val="008579F7"/>
    <w:rsid w:val="00857F0B"/>
    <w:rsid w:val="00860202"/>
    <w:rsid w:val="0086076D"/>
    <w:rsid w:val="0086078D"/>
    <w:rsid w:val="00861629"/>
    <w:rsid w:val="008622A0"/>
    <w:rsid w:val="008622A4"/>
    <w:rsid w:val="00862779"/>
    <w:rsid w:val="0086372C"/>
    <w:rsid w:val="00865BDC"/>
    <w:rsid w:val="008672FD"/>
    <w:rsid w:val="0086741E"/>
    <w:rsid w:val="008676A6"/>
    <w:rsid w:val="0086771B"/>
    <w:rsid w:val="0087005E"/>
    <w:rsid w:val="008703BA"/>
    <w:rsid w:val="00870686"/>
    <w:rsid w:val="00871514"/>
    <w:rsid w:val="00871EA3"/>
    <w:rsid w:val="008723AC"/>
    <w:rsid w:val="00873AF1"/>
    <w:rsid w:val="00873F9C"/>
    <w:rsid w:val="0087494B"/>
    <w:rsid w:val="00875141"/>
    <w:rsid w:val="0087562B"/>
    <w:rsid w:val="00875985"/>
    <w:rsid w:val="00875AF7"/>
    <w:rsid w:val="00880C8A"/>
    <w:rsid w:val="00880E15"/>
    <w:rsid w:val="00882025"/>
    <w:rsid w:val="00882760"/>
    <w:rsid w:val="00883840"/>
    <w:rsid w:val="00883AE2"/>
    <w:rsid w:val="008840D3"/>
    <w:rsid w:val="00884225"/>
    <w:rsid w:val="008850BB"/>
    <w:rsid w:val="0088551A"/>
    <w:rsid w:val="00886493"/>
    <w:rsid w:val="008878C7"/>
    <w:rsid w:val="00887D3F"/>
    <w:rsid w:val="00887DD6"/>
    <w:rsid w:val="00890331"/>
    <w:rsid w:val="00890A02"/>
    <w:rsid w:val="00891B11"/>
    <w:rsid w:val="0089207E"/>
    <w:rsid w:val="008922E3"/>
    <w:rsid w:val="00892F7F"/>
    <w:rsid w:val="00893891"/>
    <w:rsid w:val="00893ABA"/>
    <w:rsid w:val="0089448D"/>
    <w:rsid w:val="0089450F"/>
    <w:rsid w:val="008945E5"/>
    <w:rsid w:val="008950E6"/>
    <w:rsid w:val="0089514E"/>
    <w:rsid w:val="00895292"/>
    <w:rsid w:val="00895524"/>
    <w:rsid w:val="0089581C"/>
    <w:rsid w:val="0089663B"/>
    <w:rsid w:val="00896AF8"/>
    <w:rsid w:val="00896CBF"/>
    <w:rsid w:val="00896F02"/>
    <w:rsid w:val="008A0220"/>
    <w:rsid w:val="008A0413"/>
    <w:rsid w:val="008A0487"/>
    <w:rsid w:val="008A0A90"/>
    <w:rsid w:val="008A1058"/>
    <w:rsid w:val="008A205A"/>
    <w:rsid w:val="008A2E73"/>
    <w:rsid w:val="008A5B5B"/>
    <w:rsid w:val="008A5D35"/>
    <w:rsid w:val="008A5E1C"/>
    <w:rsid w:val="008A6227"/>
    <w:rsid w:val="008A69F7"/>
    <w:rsid w:val="008A701D"/>
    <w:rsid w:val="008A7388"/>
    <w:rsid w:val="008A78E6"/>
    <w:rsid w:val="008B0000"/>
    <w:rsid w:val="008B06EE"/>
    <w:rsid w:val="008B0FFD"/>
    <w:rsid w:val="008B176C"/>
    <w:rsid w:val="008B1AD0"/>
    <w:rsid w:val="008B2058"/>
    <w:rsid w:val="008B459B"/>
    <w:rsid w:val="008B4B6F"/>
    <w:rsid w:val="008B4BB1"/>
    <w:rsid w:val="008B5970"/>
    <w:rsid w:val="008B7731"/>
    <w:rsid w:val="008B7756"/>
    <w:rsid w:val="008B7A39"/>
    <w:rsid w:val="008B7FD3"/>
    <w:rsid w:val="008C0879"/>
    <w:rsid w:val="008C0DEF"/>
    <w:rsid w:val="008C0FF8"/>
    <w:rsid w:val="008C182F"/>
    <w:rsid w:val="008C1AB4"/>
    <w:rsid w:val="008C3EBD"/>
    <w:rsid w:val="008C3F49"/>
    <w:rsid w:val="008C4BC8"/>
    <w:rsid w:val="008C4BD9"/>
    <w:rsid w:val="008C7DD3"/>
    <w:rsid w:val="008D0B98"/>
    <w:rsid w:val="008D0BCD"/>
    <w:rsid w:val="008D1E2B"/>
    <w:rsid w:val="008D2034"/>
    <w:rsid w:val="008D256F"/>
    <w:rsid w:val="008D25B7"/>
    <w:rsid w:val="008D2F58"/>
    <w:rsid w:val="008D31DD"/>
    <w:rsid w:val="008D3223"/>
    <w:rsid w:val="008D382B"/>
    <w:rsid w:val="008D56AD"/>
    <w:rsid w:val="008D5988"/>
    <w:rsid w:val="008D5A06"/>
    <w:rsid w:val="008D6444"/>
    <w:rsid w:val="008E0264"/>
    <w:rsid w:val="008E04DE"/>
    <w:rsid w:val="008E113E"/>
    <w:rsid w:val="008E1876"/>
    <w:rsid w:val="008E1A57"/>
    <w:rsid w:val="008E1FD8"/>
    <w:rsid w:val="008E22A1"/>
    <w:rsid w:val="008E32B3"/>
    <w:rsid w:val="008E377E"/>
    <w:rsid w:val="008E421A"/>
    <w:rsid w:val="008E42F4"/>
    <w:rsid w:val="008E451F"/>
    <w:rsid w:val="008E4624"/>
    <w:rsid w:val="008E485A"/>
    <w:rsid w:val="008E48D0"/>
    <w:rsid w:val="008E4BC6"/>
    <w:rsid w:val="008E5251"/>
    <w:rsid w:val="008E53F8"/>
    <w:rsid w:val="008E5590"/>
    <w:rsid w:val="008E60A6"/>
    <w:rsid w:val="008E693A"/>
    <w:rsid w:val="008E7AD5"/>
    <w:rsid w:val="008F1215"/>
    <w:rsid w:val="008F2281"/>
    <w:rsid w:val="008F2326"/>
    <w:rsid w:val="008F3E63"/>
    <w:rsid w:val="008F549A"/>
    <w:rsid w:val="008F5B00"/>
    <w:rsid w:val="008F6BBE"/>
    <w:rsid w:val="008F78CB"/>
    <w:rsid w:val="00900571"/>
    <w:rsid w:val="00900728"/>
    <w:rsid w:val="009007A0"/>
    <w:rsid w:val="009008C5"/>
    <w:rsid w:val="00900EC0"/>
    <w:rsid w:val="00900FAB"/>
    <w:rsid w:val="00901594"/>
    <w:rsid w:val="00901B37"/>
    <w:rsid w:val="00901DA7"/>
    <w:rsid w:val="00902597"/>
    <w:rsid w:val="00902B4D"/>
    <w:rsid w:val="00902CCD"/>
    <w:rsid w:val="00902DD3"/>
    <w:rsid w:val="009038C2"/>
    <w:rsid w:val="009043FF"/>
    <w:rsid w:val="00904C91"/>
    <w:rsid w:val="0090509C"/>
    <w:rsid w:val="009055C3"/>
    <w:rsid w:val="00905619"/>
    <w:rsid w:val="00905B73"/>
    <w:rsid w:val="00906F63"/>
    <w:rsid w:val="00910218"/>
    <w:rsid w:val="00910DE9"/>
    <w:rsid w:val="00911193"/>
    <w:rsid w:val="00911D52"/>
    <w:rsid w:val="0091201F"/>
    <w:rsid w:val="00912427"/>
    <w:rsid w:val="009124D0"/>
    <w:rsid w:val="009142D6"/>
    <w:rsid w:val="00915468"/>
    <w:rsid w:val="0091549F"/>
    <w:rsid w:val="00915F83"/>
    <w:rsid w:val="00916B87"/>
    <w:rsid w:val="00917A1C"/>
    <w:rsid w:val="00917C91"/>
    <w:rsid w:val="00917E37"/>
    <w:rsid w:val="00920827"/>
    <w:rsid w:val="00921561"/>
    <w:rsid w:val="0092274B"/>
    <w:rsid w:val="009228DC"/>
    <w:rsid w:val="00922A51"/>
    <w:rsid w:val="009230CA"/>
    <w:rsid w:val="00923BFA"/>
    <w:rsid w:val="009248BC"/>
    <w:rsid w:val="009259C6"/>
    <w:rsid w:val="00926552"/>
    <w:rsid w:val="00926589"/>
    <w:rsid w:val="00926AF9"/>
    <w:rsid w:val="00926D8C"/>
    <w:rsid w:val="009302A0"/>
    <w:rsid w:val="009322FA"/>
    <w:rsid w:val="00932DDE"/>
    <w:rsid w:val="009336C6"/>
    <w:rsid w:val="00933A8E"/>
    <w:rsid w:val="00933F0C"/>
    <w:rsid w:val="009348E8"/>
    <w:rsid w:val="00935F2B"/>
    <w:rsid w:val="0093732A"/>
    <w:rsid w:val="00937340"/>
    <w:rsid w:val="009400C2"/>
    <w:rsid w:val="00940713"/>
    <w:rsid w:val="009409C5"/>
    <w:rsid w:val="00940B9F"/>
    <w:rsid w:val="00941326"/>
    <w:rsid w:val="0094158F"/>
    <w:rsid w:val="00941B29"/>
    <w:rsid w:val="009423A6"/>
    <w:rsid w:val="00942C3E"/>
    <w:rsid w:val="00943639"/>
    <w:rsid w:val="009440D5"/>
    <w:rsid w:val="00944519"/>
    <w:rsid w:val="00944715"/>
    <w:rsid w:val="009452E5"/>
    <w:rsid w:val="00945A82"/>
    <w:rsid w:val="00945DCF"/>
    <w:rsid w:val="00947109"/>
    <w:rsid w:val="009479FE"/>
    <w:rsid w:val="00947BC3"/>
    <w:rsid w:val="00947CD4"/>
    <w:rsid w:val="00950345"/>
    <w:rsid w:val="0095070B"/>
    <w:rsid w:val="009534C5"/>
    <w:rsid w:val="00953CDD"/>
    <w:rsid w:val="00953F53"/>
    <w:rsid w:val="009543CA"/>
    <w:rsid w:val="00954B03"/>
    <w:rsid w:val="00954C88"/>
    <w:rsid w:val="00954E6D"/>
    <w:rsid w:val="009561AA"/>
    <w:rsid w:val="009566BF"/>
    <w:rsid w:val="009577CB"/>
    <w:rsid w:val="00957D62"/>
    <w:rsid w:val="00960E0D"/>
    <w:rsid w:val="00960E89"/>
    <w:rsid w:val="0096157B"/>
    <w:rsid w:val="00961A7F"/>
    <w:rsid w:val="00961C9E"/>
    <w:rsid w:val="0096211B"/>
    <w:rsid w:val="009624B5"/>
    <w:rsid w:val="009631CA"/>
    <w:rsid w:val="009633EE"/>
    <w:rsid w:val="009638F0"/>
    <w:rsid w:val="00963E6C"/>
    <w:rsid w:val="00964825"/>
    <w:rsid w:val="00964F58"/>
    <w:rsid w:val="009650C3"/>
    <w:rsid w:val="00965B42"/>
    <w:rsid w:val="00965D51"/>
    <w:rsid w:val="0097079B"/>
    <w:rsid w:val="00970F5C"/>
    <w:rsid w:val="00971D2E"/>
    <w:rsid w:val="00972451"/>
    <w:rsid w:val="00972ED8"/>
    <w:rsid w:val="00973236"/>
    <w:rsid w:val="0097376E"/>
    <w:rsid w:val="009747F2"/>
    <w:rsid w:val="00974B1C"/>
    <w:rsid w:val="009758A9"/>
    <w:rsid w:val="009761E8"/>
    <w:rsid w:val="00976D12"/>
    <w:rsid w:val="0098092E"/>
    <w:rsid w:val="00981363"/>
    <w:rsid w:val="0098260A"/>
    <w:rsid w:val="009828A8"/>
    <w:rsid w:val="00982AA3"/>
    <w:rsid w:val="00982DC4"/>
    <w:rsid w:val="00983703"/>
    <w:rsid w:val="009837C0"/>
    <w:rsid w:val="0098404D"/>
    <w:rsid w:val="0098425F"/>
    <w:rsid w:val="00984533"/>
    <w:rsid w:val="00984537"/>
    <w:rsid w:val="009852A5"/>
    <w:rsid w:val="00985D04"/>
    <w:rsid w:val="00986D11"/>
    <w:rsid w:val="00986D2C"/>
    <w:rsid w:val="00987669"/>
    <w:rsid w:val="00990D8C"/>
    <w:rsid w:val="0099165E"/>
    <w:rsid w:val="009920CD"/>
    <w:rsid w:val="0099271B"/>
    <w:rsid w:val="00992821"/>
    <w:rsid w:val="00992829"/>
    <w:rsid w:val="00992A54"/>
    <w:rsid w:val="00992DB8"/>
    <w:rsid w:val="009930AB"/>
    <w:rsid w:val="009933EF"/>
    <w:rsid w:val="00993CA9"/>
    <w:rsid w:val="009948DA"/>
    <w:rsid w:val="00994B00"/>
    <w:rsid w:val="00994E95"/>
    <w:rsid w:val="00994F05"/>
    <w:rsid w:val="00995079"/>
    <w:rsid w:val="0099526F"/>
    <w:rsid w:val="00995F1A"/>
    <w:rsid w:val="00996979"/>
    <w:rsid w:val="00997ED2"/>
    <w:rsid w:val="009A0D98"/>
    <w:rsid w:val="009A0DB0"/>
    <w:rsid w:val="009A11CB"/>
    <w:rsid w:val="009A14E8"/>
    <w:rsid w:val="009A16A0"/>
    <w:rsid w:val="009A21AD"/>
    <w:rsid w:val="009A24E5"/>
    <w:rsid w:val="009A29E0"/>
    <w:rsid w:val="009A2C0F"/>
    <w:rsid w:val="009A331A"/>
    <w:rsid w:val="009A347E"/>
    <w:rsid w:val="009A3BA6"/>
    <w:rsid w:val="009A420B"/>
    <w:rsid w:val="009A721F"/>
    <w:rsid w:val="009A75C6"/>
    <w:rsid w:val="009B023E"/>
    <w:rsid w:val="009B13D2"/>
    <w:rsid w:val="009B19CD"/>
    <w:rsid w:val="009B23B1"/>
    <w:rsid w:val="009B2408"/>
    <w:rsid w:val="009B25BC"/>
    <w:rsid w:val="009B2C1B"/>
    <w:rsid w:val="009B384F"/>
    <w:rsid w:val="009B4567"/>
    <w:rsid w:val="009B4D51"/>
    <w:rsid w:val="009B57D1"/>
    <w:rsid w:val="009B5CB0"/>
    <w:rsid w:val="009B65EE"/>
    <w:rsid w:val="009B6AEF"/>
    <w:rsid w:val="009C105F"/>
    <w:rsid w:val="009C1170"/>
    <w:rsid w:val="009C157B"/>
    <w:rsid w:val="009C172A"/>
    <w:rsid w:val="009C1B91"/>
    <w:rsid w:val="009C468B"/>
    <w:rsid w:val="009C4C22"/>
    <w:rsid w:val="009C4C32"/>
    <w:rsid w:val="009C4EED"/>
    <w:rsid w:val="009C5399"/>
    <w:rsid w:val="009C56A4"/>
    <w:rsid w:val="009C57C6"/>
    <w:rsid w:val="009C5B38"/>
    <w:rsid w:val="009C5F75"/>
    <w:rsid w:val="009C6F07"/>
    <w:rsid w:val="009C7186"/>
    <w:rsid w:val="009C738D"/>
    <w:rsid w:val="009C7CF7"/>
    <w:rsid w:val="009C7F48"/>
    <w:rsid w:val="009D0066"/>
    <w:rsid w:val="009D02E0"/>
    <w:rsid w:val="009D031D"/>
    <w:rsid w:val="009D0C65"/>
    <w:rsid w:val="009D14E7"/>
    <w:rsid w:val="009D15B7"/>
    <w:rsid w:val="009D1AB8"/>
    <w:rsid w:val="009D1D0C"/>
    <w:rsid w:val="009D1DA7"/>
    <w:rsid w:val="009D1F5C"/>
    <w:rsid w:val="009D2236"/>
    <w:rsid w:val="009D238B"/>
    <w:rsid w:val="009D259A"/>
    <w:rsid w:val="009D34C0"/>
    <w:rsid w:val="009D3641"/>
    <w:rsid w:val="009D470F"/>
    <w:rsid w:val="009D48AA"/>
    <w:rsid w:val="009D50D6"/>
    <w:rsid w:val="009D50DA"/>
    <w:rsid w:val="009D5C23"/>
    <w:rsid w:val="009D612A"/>
    <w:rsid w:val="009D6538"/>
    <w:rsid w:val="009D7E51"/>
    <w:rsid w:val="009E024F"/>
    <w:rsid w:val="009E1052"/>
    <w:rsid w:val="009E107B"/>
    <w:rsid w:val="009E119F"/>
    <w:rsid w:val="009E13E7"/>
    <w:rsid w:val="009E1406"/>
    <w:rsid w:val="009E1D78"/>
    <w:rsid w:val="009E1DB8"/>
    <w:rsid w:val="009E2182"/>
    <w:rsid w:val="009E375B"/>
    <w:rsid w:val="009E3BA4"/>
    <w:rsid w:val="009E4203"/>
    <w:rsid w:val="009E4313"/>
    <w:rsid w:val="009E55D9"/>
    <w:rsid w:val="009E57A5"/>
    <w:rsid w:val="009E6269"/>
    <w:rsid w:val="009E62F1"/>
    <w:rsid w:val="009E68F4"/>
    <w:rsid w:val="009E6D44"/>
    <w:rsid w:val="009E7549"/>
    <w:rsid w:val="009F01A6"/>
    <w:rsid w:val="009F0D24"/>
    <w:rsid w:val="009F1062"/>
    <w:rsid w:val="009F2DFE"/>
    <w:rsid w:val="009F33AE"/>
    <w:rsid w:val="009F472B"/>
    <w:rsid w:val="009F528D"/>
    <w:rsid w:val="009F5821"/>
    <w:rsid w:val="009F5DB4"/>
    <w:rsid w:val="009F7DC4"/>
    <w:rsid w:val="009F7EEF"/>
    <w:rsid w:val="009F7F4A"/>
    <w:rsid w:val="00A01C34"/>
    <w:rsid w:val="00A02171"/>
    <w:rsid w:val="00A0280B"/>
    <w:rsid w:val="00A031FE"/>
    <w:rsid w:val="00A0406B"/>
    <w:rsid w:val="00A04166"/>
    <w:rsid w:val="00A042A1"/>
    <w:rsid w:val="00A04EB5"/>
    <w:rsid w:val="00A05693"/>
    <w:rsid w:val="00A06C59"/>
    <w:rsid w:val="00A06C9F"/>
    <w:rsid w:val="00A071C9"/>
    <w:rsid w:val="00A11752"/>
    <w:rsid w:val="00A11B30"/>
    <w:rsid w:val="00A138C7"/>
    <w:rsid w:val="00A13C35"/>
    <w:rsid w:val="00A13C9F"/>
    <w:rsid w:val="00A13D8F"/>
    <w:rsid w:val="00A13F3D"/>
    <w:rsid w:val="00A14BE1"/>
    <w:rsid w:val="00A151A1"/>
    <w:rsid w:val="00A161CD"/>
    <w:rsid w:val="00A16FF3"/>
    <w:rsid w:val="00A171A7"/>
    <w:rsid w:val="00A1758C"/>
    <w:rsid w:val="00A17B1E"/>
    <w:rsid w:val="00A2071E"/>
    <w:rsid w:val="00A20DD8"/>
    <w:rsid w:val="00A20E32"/>
    <w:rsid w:val="00A20F27"/>
    <w:rsid w:val="00A210D3"/>
    <w:rsid w:val="00A21583"/>
    <w:rsid w:val="00A217BA"/>
    <w:rsid w:val="00A222FD"/>
    <w:rsid w:val="00A225DF"/>
    <w:rsid w:val="00A2272D"/>
    <w:rsid w:val="00A22A06"/>
    <w:rsid w:val="00A23646"/>
    <w:rsid w:val="00A23F59"/>
    <w:rsid w:val="00A24F03"/>
    <w:rsid w:val="00A26087"/>
    <w:rsid w:val="00A26399"/>
    <w:rsid w:val="00A2664D"/>
    <w:rsid w:val="00A26865"/>
    <w:rsid w:val="00A268FA"/>
    <w:rsid w:val="00A269E7"/>
    <w:rsid w:val="00A26A58"/>
    <w:rsid w:val="00A30F48"/>
    <w:rsid w:val="00A31109"/>
    <w:rsid w:val="00A318D4"/>
    <w:rsid w:val="00A33411"/>
    <w:rsid w:val="00A3341E"/>
    <w:rsid w:val="00A337B5"/>
    <w:rsid w:val="00A3431B"/>
    <w:rsid w:val="00A35311"/>
    <w:rsid w:val="00A356EA"/>
    <w:rsid w:val="00A35D38"/>
    <w:rsid w:val="00A36138"/>
    <w:rsid w:val="00A364B1"/>
    <w:rsid w:val="00A36BC8"/>
    <w:rsid w:val="00A406DC"/>
    <w:rsid w:val="00A40857"/>
    <w:rsid w:val="00A40A51"/>
    <w:rsid w:val="00A41B5F"/>
    <w:rsid w:val="00A427F2"/>
    <w:rsid w:val="00A42C1F"/>
    <w:rsid w:val="00A42D4D"/>
    <w:rsid w:val="00A42DF7"/>
    <w:rsid w:val="00A430D1"/>
    <w:rsid w:val="00A44D9F"/>
    <w:rsid w:val="00A4548F"/>
    <w:rsid w:val="00A45A7C"/>
    <w:rsid w:val="00A466FF"/>
    <w:rsid w:val="00A46923"/>
    <w:rsid w:val="00A47BD2"/>
    <w:rsid w:val="00A47DC2"/>
    <w:rsid w:val="00A504BC"/>
    <w:rsid w:val="00A511BA"/>
    <w:rsid w:val="00A51D54"/>
    <w:rsid w:val="00A51F1A"/>
    <w:rsid w:val="00A53334"/>
    <w:rsid w:val="00A538C9"/>
    <w:rsid w:val="00A54178"/>
    <w:rsid w:val="00A541F6"/>
    <w:rsid w:val="00A547DF"/>
    <w:rsid w:val="00A5481D"/>
    <w:rsid w:val="00A54E61"/>
    <w:rsid w:val="00A54FF5"/>
    <w:rsid w:val="00A55D48"/>
    <w:rsid w:val="00A56344"/>
    <w:rsid w:val="00A56C4C"/>
    <w:rsid w:val="00A57337"/>
    <w:rsid w:val="00A57733"/>
    <w:rsid w:val="00A608D3"/>
    <w:rsid w:val="00A620CD"/>
    <w:rsid w:val="00A62DFC"/>
    <w:rsid w:val="00A63FF4"/>
    <w:rsid w:val="00A646FD"/>
    <w:rsid w:val="00A64CE6"/>
    <w:rsid w:val="00A65724"/>
    <w:rsid w:val="00A659E1"/>
    <w:rsid w:val="00A65C0B"/>
    <w:rsid w:val="00A6673F"/>
    <w:rsid w:val="00A6682A"/>
    <w:rsid w:val="00A66C26"/>
    <w:rsid w:val="00A672ED"/>
    <w:rsid w:val="00A67A59"/>
    <w:rsid w:val="00A67AC0"/>
    <w:rsid w:val="00A702A7"/>
    <w:rsid w:val="00A7035E"/>
    <w:rsid w:val="00A71013"/>
    <w:rsid w:val="00A728E0"/>
    <w:rsid w:val="00A72AEC"/>
    <w:rsid w:val="00A7312B"/>
    <w:rsid w:val="00A73820"/>
    <w:rsid w:val="00A73D09"/>
    <w:rsid w:val="00A748C0"/>
    <w:rsid w:val="00A74905"/>
    <w:rsid w:val="00A75178"/>
    <w:rsid w:val="00A75F8E"/>
    <w:rsid w:val="00A75F9C"/>
    <w:rsid w:val="00A76D3A"/>
    <w:rsid w:val="00A76ED4"/>
    <w:rsid w:val="00A8011A"/>
    <w:rsid w:val="00A8022E"/>
    <w:rsid w:val="00A81615"/>
    <w:rsid w:val="00A82862"/>
    <w:rsid w:val="00A82AE5"/>
    <w:rsid w:val="00A833EC"/>
    <w:rsid w:val="00A834B2"/>
    <w:rsid w:val="00A8467F"/>
    <w:rsid w:val="00A84A32"/>
    <w:rsid w:val="00A853C0"/>
    <w:rsid w:val="00A855BF"/>
    <w:rsid w:val="00A8593D"/>
    <w:rsid w:val="00A87B17"/>
    <w:rsid w:val="00A90FE5"/>
    <w:rsid w:val="00A91479"/>
    <w:rsid w:val="00A9156A"/>
    <w:rsid w:val="00A9189B"/>
    <w:rsid w:val="00A919A5"/>
    <w:rsid w:val="00A9365E"/>
    <w:rsid w:val="00A939A7"/>
    <w:rsid w:val="00A93F83"/>
    <w:rsid w:val="00A946C1"/>
    <w:rsid w:val="00A95E61"/>
    <w:rsid w:val="00AA0DCC"/>
    <w:rsid w:val="00AA0F90"/>
    <w:rsid w:val="00AA1821"/>
    <w:rsid w:val="00AA21BA"/>
    <w:rsid w:val="00AA21FC"/>
    <w:rsid w:val="00AA23DB"/>
    <w:rsid w:val="00AA29E7"/>
    <w:rsid w:val="00AA2F94"/>
    <w:rsid w:val="00AA3A69"/>
    <w:rsid w:val="00AA3E4E"/>
    <w:rsid w:val="00AA47B3"/>
    <w:rsid w:val="00AA4EA2"/>
    <w:rsid w:val="00AA5122"/>
    <w:rsid w:val="00AA56E1"/>
    <w:rsid w:val="00AA60BF"/>
    <w:rsid w:val="00AA671F"/>
    <w:rsid w:val="00AA6AF3"/>
    <w:rsid w:val="00AA7008"/>
    <w:rsid w:val="00AA78C3"/>
    <w:rsid w:val="00AA79C0"/>
    <w:rsid w:val="00AA7CDF"/>
    <w:rsid w:val="00AA7D99"/>
    <w:rsid w:val="00AB06AF"/>
    <w:rsid w:val="00AB13DB"/>
    <w:rsid w:val="00AB18ED"/>
    <w:rsid w:val="00AB1D5D"/>
    <w:rsid w:val="00AB3A45"/>
    <w:rsid w:val="00AB4346"/>
    <w:rsid w:val="00AB4899"/>
    <w:rsid w:val="00AB5604"/>
    <w:rsid w:val="00AB586D"/>
    <w:rsid w:val="00AB5E33"/>
    <w:rsid w:val="00AB62E7"/>
    <w:rsid w:val="00AB684A"/>
    <w:rsid w:val="00AB732F"/>
    <w:rsid w:val="00AC03D0"/>
    <w:rsid w:val="00AC0C4D"/>
    <w:rsid w:val="00AC14B6"/>
    <w:rsid w:val="00AC1F7B"/>
    <w:rsid w:val="00AC20A2"/>
    <w:rsid w:val="00AC2978"/>
    <w:rsid w:val="00AC5842"/>
    <w:rsid w:val="00AC6AD7"/>
    <w:rsid w:val="00AC6D6F"/>
    <w:rsid w:val="00AD00FD"/>
    <w:rsid w:val="00AD1368"/>
    <w:rsid w:val="00AD1A1A"/>
    <w:rsid w:val="00AD1D5A"/>
    <w:rsid w:val="00AD1FE5"/>
    <w:rsid w:val="00AD208D"/>
    <w:rsid w:val="00AD21C8"/>
    <w:rsid w:val="00AD2599"/>
    <w:rsid w:val="00AD2B4F"/>
    <w:rsid w:val="00AD2D71"/>
    <w:rsid w:val="00AD2F89"/>
    <w:rsid w:val="00AD39DA"/>
    <w:rsid w:val="00AD3B2D"/>
    <w:rsid w:val="00AD3E52"/>
    <w:rsid w:val="00AD461A"/>
    <w:rsid w:val="00AD5C5A"/>
    <w:rsid w:val="00AD620B"/>
    <w:rsid w:val="00AD6D4F"/>
    <w:rsid w:val="00AD6ED1"/>
    <w:rsid w:val="00AD7891"/>
    <w:rsid w:val="00AD7FB5"/>
    <w:rsid w:val="00AE0075"/>
    <w:rsid w:val="00AE0089"/>
    <w:rsid w:val="00AE1332"/>
    <w:rsid w:val="00AE16FD"/>
    <w:rsid w:val="00AE1E91"/>
    <w:rsid w:val="00AE217A"/>
    <w:rsid w:val="00AE2F07"/>
    <w:rsid w:val="00AE316F"/>
    <w:rsid w:val="00AE40B6"/>
    <w:rsid w:val="00AE48E8"/>
    <w:rsid w:val="00AE4CF0"/>
    <w:rsid w:val="00AE4EEA"/>
    <w:rsid w:val="00AE510C"/>
    <w:rsid w:val="00AE5B82"/>
    <w:rsid w:val="00AE5FC5"/>
    <w:rsid w:val="00AE6A62"/>
    <w:rsid w:val="00AE6D54"/>
    <w:rsid w:val="00AE71FC"/>
    <w:rsid w:val="00AE7794"/>
    <w:rsid w:val="00AE7E66"/>
    <w:rsid w:val="00AF0560"/>
    <w:rsid w:val="00AF0995"/>
    <w:rsid w:val="00AF0A89"/>
    <w:rsid w:val="00AF3F87"/>
    <w:rsid w:val="00AF4B54"/>
    <w:rsid w:val="00AF4C0B"/>
    <w:rsid w:val="00AF620E"/>
    <w:rsid w:val="00AF713D"/>
    <w:rsid w:val="00AF71E9"/>
    <w:rsid w:val="00AF72A5"/>
    <w:rsid w:val="00AF7A7B"/>
    <w:rsid w:val="00AF7A90"/>
    <w:rsid w:val="00B0019C"/>
    <w:rsid w:val="00B0089F"/>
    <w:rsid w:val="00B01953"/>
    <w:rsid w:val="00B01BC3"/>
    <w:rsid w:val="00B0203E"/>
    <w:rsid w:val="00B0243F"/>
    <w:rsid w:val="00B02A56"/>
    <w:rsid w:val="00B02D34"/>
    <w:rsid w:val="00B02FFB"/>
    <w:rsid w:val="00B04659"/>
    <w:rsid w:val="00B04F9B"/>
    <w:rsid w:val="00B05159"/>
    <w:rsid w:val="00B05C53"/>
    <w:rsid w:val="00B05D9E"/>
    <w:rsid w:val="00B06FC8"/>
    <w:rsid w:val="00B07858"/>
    <w:rsid w:val="00B105FB"/>
    <w:rsid w:val="00B10B24"/>
    <w:rsid w:val="00B12948"/>
    <w:rsid w:val="00B13263"/>
    <w:rsid w:val="00B148F2"/>
    <w:rsid w:val="00B14C22"/>
    <w:rsid w:val="00B14D0F"/>
    <w:rsid w:val="00B15E80"/>
    <w:rsid w:val="00B17094"/>
    <w:rsid w:val="00B17E91"/>
    <w:rsid w:val="00B20345"/>
    <w:rsid w:val="00B21334"/>
    <w:rsid w:val="00B21E58"/>
    <w:rsid w:val="00B21FEC"/>
    <w:rsid w:val="00B227A1"/>
    <w:rsid w:val="00B22EBC"/>
    <w:rsid w:val="00B23285"/>
    <w:rsid w:val="00B240BE"/>
    <w:rsid w:val="00B2470A"/>
    <w:rsid w:val="00B24D79"/>
    <w:rsid w:val="00B254CA"/>
    <w:rsid w:val="00B25E46"/>
    <w:rsid w:val="00B262B7"/>
    <w:rsid w:val="00B2664F"/>
    <w:rsid w:val="00B27033"/>
    <w:rsid w:val="00B277C9"/>
    <w:rsid w:val="00B27838"/>
    <w:rsid w:val="00B3004C"/>
    <w:rsid w:val="00B31DE9"/>
    <w:rsid w:val="00B32751"/>
    <w:rsid w:val="00B33FDC"/>
    <w:rsid w:val="00B3441F"/>
    <w:rsid w:val="00B346C3"/>
    <w:rsid w:val="00B35107"/>
    <w:rsid w:val="00B356BC"/>
    <w:rsid w:val="00B35B52"/>
    <w:rsid w:val="00B35CBA"/>
    <w:rsid w:val="00B36018"/>
    <w:rsid w:val="00B36AC4"/>
    <w:rsid w:val="00B36D80"/>
    <w:rsid w:val="00B4053D"/>
    <w:rsid w:val="00B41CB5"/>
    <w:rsid w:val="00B4226E"/>
    <w:rsid w:val="00B428E9"/>
    <w:rsid w:val="00B4331D"/>
    <w:rsid w:val="00B43402"/>
    <w:rsid w:val="00B44105"/>
    <w:rsid w:val="00B446A9"/>
    <w:rsid w:val="00B44AAC"/>
    <w:rsid w:val="00B45029"/>
    <w:rsid w:val="00B452F9"/>
    <w:rsid w:val="00B45D58"/>
    <w:rsid w:val="00B4756E"/>
    <w:rsid w:val="00B478A9"/>
    <w:rsid w:val="00B479B5"/>
    <w:rsid w:val="00B47E06"/>
    <w:rsid w:val="00B503E7"/>
    <w:rsid w:val="00B51776"/>
    <w:rsid w:val="00B52115"/>
    <w:rsid w:val="00B5250C"/>
    <w:rsid w:val="00B527FD"/>
    <w:rsid w:val="00B534AF"/>
    <w:rsid w:val="00B53A4C"/>
    <w:rsid w:val="00B54116"/>
    <w:rsid w:val="00B54344"/>
    <w:rsid w:val="00B5453C"/>
    <w:rsid w:val="00B54674"/>
    <w:rsid w:val="00B54BDF"/>
    <w:rsid w:val="00B55628"/>
    <w:rsid w:val="00B56201"/>
    <w:rsid w:val="00B5647C"/>
    <w:rsid w:val="00B567F3"/>
    <w:rsid w:val="00B56E9D"/>
    <w:rsid w:val="00B57212"/>
    <w:rsid w:val="00B5745B"/>
    <w:rsid w:val="00B57EFA"/>
    <w:rsid w:val="00B6165F"/>
    <w:rsid w:val="00B616D2"/>
    <w:rsid w:val="00B61C70"/>
    <w:rsid w:val="00B631E2"/>
    <w:rsid w:val="00B64365"/>
    <w:rsid w:val="00B64CC5"/>
    <w:rsid w:val="00B64E28"/>
    <w:rsid w:val="00B65609"/>
    <w:rsid w:val="00B65FC0"/>
    <w:rsid w:val="00B66D22"/>
    <w:rsid w:val="00B67347"/>
    <w:rsid w:val="00B70148"/>
    <w:rsid w:val="00B7044E"/>
    <w:rsid w:val="00B70C0D"/>
    <w:rsid w:val="00B710F0"/>
    <w:rsid w:val="00B73E07"/>
    <w:rsid w:val="00B743CA"/>
    <w:rsid w:val="00B74889"/>
    <w:rsid w:val="00B74C73"/>
    <w:rsid w:val="00B77748"/>
    <w:rsid w:val="00B778BC"/>
    <w:rsid w:val="00B7795E"/>
    <w:rsid w:val="00B801EE"/>
    <w:rsid w:val="00B80F78"/>
    <w:rsid w:val="00B816C6"/>
    <w:rsid w:val="00B81C98"/>
    <w:rsid w:val="00B82850"/>
    <w:rsid w:val="00B82C5C"/>
    <w:rsid w:val="00B82ECD"/>
    <w:rsid w:val="00B83119"/>
    <w:rsid w:val="00B84F28"/>
    <w:rsid w:val="00B85115"/>
    <w:rsid w:val="00B85D3F"/>
    <w:rsid w:val="00B863AB"/>
    <w:rsid w:val="00B8704C"/>
    <w:rsid w:val="00B8718B"/>
    <w:rsid w:val="00B874B1"/>
    <w:rsid w:val="00B87790"/>
    <w:rsid w:val="00B87B84"/>
    <w:rsid w:val="00B87E63"/>
    <w:rsid w:val="00B9016E"/>
    <w:rsid w:val="00B902D7"/>
    <w:rsid w:val="00B9038F"/>
    <w:rsid w:val="00B90423"/>
    <w:rsid w:val="00B9182E"/>
    <w:rsid w:val="00B92DC5"/>
    <w:rsid w:val="00B93387"/>
    <w:rsid w:val="00B943E6"/>
    <w:rsid w:val="00B94468"/>
    <w:rsid w:val="00B94B20"/>
    <w:rsid w:val="00B96640"/>
    <w:rsid w:val="00B96CAF"/>
    <w:rsid w:val="00BA05BB"/>
    <w:rsid w:val="00BA1061"/>
    <w:rsid w:val="00BA477E"/>
    <w:rsid w:val="00BA5200"/>
    <w:rsid w:val="00BA5B68"/>
    <w:rsid w:val="00BA6BE4"/>
    <w:rsid w:val="00BA788B"/>
    <w:rsid w:val="00BA7CC0"/>
    <w:rsid w:val="00BA7D63"/>
    <w:rsid w:val="00BB12CF"/>
    <w:rsid w:val="00BB14A0"/>
    <w:rsid w:val="00BB14C0"/>
    <w:rsid w:val="00BB1FC4"/>
    <w:rsid w:val="00BB28FC"/>
    <w:rsid w:val="00BB2E2F"/>
    <w:rsid w:val="00BB3DF8"/>
    <w:rsid w:val="00BB410E"/>
    <w:rsid w:val="00BB5101"/>
    <w:rsid w:val="00BB6D6F"/>
    <w:rsid w:val="00BB78B9"/>
    <w:rsid w:val="00BB7C3C"/>
    <w:rsid w:val="00BB7CA1"/>
    <w:rsid w:val="00BC06F0"/>
    <w:rsid w:val="00BC0DFB"/>
    <w:rsid w:val="00BC143F"/>
    <w:rsid w:val="00BC20A8"/>
    <w:rsid w:val="00BC2160"/>
    <w:rsid w:val="00BC23CF"/>
    <w:rsid w:val="00BC2B6B"/>
    <w:rsid w:val="00BC32D8"/>
    <w:rsid w:val="00BC456A"/>
    <w:rsid w:val="00BC465E"/>
    <w:rsid w:val="00BC4837"/>
    <w:rsid w:val="00BC493E"/>
    <w:rsid w:val="00BC4EF7"/>
    <w:rsid w:val="00BC5318"/>
    <w:rsid w:val="00BC5774"/>
    <w:rsid w:val="00BC67A3"/>
    <w:rsid w:val="00BC6C25"/>
    <w:rsid w:val="00BC70E2"/>
    <w:rsid w:val="00BC77A7"/>
    <w:rsid w:val="00BD063E"/>
    <w:rsid w:val="00BD0BFE"/>
    <w:rsid w:val="00BD148E"/>
    <w:rsid w:val="00BD2006"/>
    <w:rsid w:val="00BD2DB9"/>
    <w:rsid w:val="00BD3CA8"/>
    <w:rsid w:val="00BD3F9D"/>
    <w:rsid w:val="00BD461D"/>
    <w:rsid w:val="00BD4EAA"/>
    <w:rsid w:val="00BD51E0"/>
    <w:rsid w:val="00BD56A3"/>
    <w:rsid w:val="00BD5706"/>
    <w:rsid w:val="00BD6495"/>
    <w:rsid w:val="00BD689D"/>
    <w:rsid w:val="00BD6F70"/>
    <w:rsid w:val="00BD7F78"/>
    <w:rsid w:val="00BE0BCD"/>
    <w:rsid w:val="00BE13F9"/>
    <w:rsid w:val="00BE16B7"/>
    <w:rsid w:val="00BE1B66"/>
    <w:rsid w:val="00BE1CC7"/>
    <w:rsid w:val="00BE20C1"/>
    <w:rsid w:val="00BE2AB7"/>
    <w:rsid w:val="00BE2C94"/>
    <w:rsid w:val="00BE3C4C"/>
    <w:rsid w:val="00BE4377"/>
    <w:rsid w:val="00BE46DA"/>
    <w:rsid w:val="00BE4B67"/>
    <w:rsid w:val="00BE59B8"/>
    <w:rsid w:val="00BE61FA"/>
    <w:rsid w:val="00BE6709"/>
    <w:rsid w:val="00BE67AF"/>
    <w:rsid w:val="00BE72EA"/>
    <w:rsid w:val="00BE742D"/>
    <w:rsid w:val="00BE7558"/>
    <w:rsid w:val="00BE7CF0"/>
    <w:rsid w:val="00BF0021"/>
    <w:rsid w:val="00BF1434"/>
    <w:rsid w:val="00BF1A75"/>
    <w:rsid w:val="00BF2EBB"/>
    <w:rsid w:val="00BF3324"/>
    <w:rsid w:val="00BF3E54"/>
    <w:rsid w:val="00BF3F7D"/>
    <w:rsid w:val="00BF4E61"/>
    <w:rsid w:val="00BF5400"/>
    <w:rsid w:val="00BF579E"/>
    <w:rsid w:val="00BF59FE"/>
    <w:rsid w:val="00BF66D0"/>
    <w:rsid w:val="00BF6B46"/>
    <w:rsid w:val="00BF785D"/>
    <w:rsid w:val="00BF7EA6"/>
    <w:rsid w:val="00C00A85"/>
    <w:rsid w:val="00C00AE1"/>
    <w:rsid w:val="00C0102B"/>
    <w:rsid w:val="00C01276"/>
    <w:rsid w:val="00C018B1"/>
    <w:rsid w:val="00C02291"/>
    <w:rsid w:val="00C03005"/>
    <w:rsid w:val="00C0330C"/>
    <w:rsid w:val="00C03A96"/>
    <w:rsid w:val="00C040C6"/>
    <w:rsid w:val="00C04270"/>
    <w:rsid w:val="00C04E6E"/>
    <w:rsid w:val="00C050AF"/>
    <w:rsid w:val="00C05CFB"/>
    <w:rsid w:val="00C060ED"/>
    <w:rsid w:val="00C07821"/>
    <w:rsid w:val="00C07F30"/>
    <w:rsid w:val="00C10074"/>
    <w:rsid w:val="00C100CA"/>
    <w:rsid w:val="00C100DA"/>
    <w:rsid w:val="00C1019D"/>
    <w:rsid w:val="00C11095"/>
    <w:rsid w:val="00C110AB"/>
    <w:rsid w:val="00C110DE"/>
    <w:rsid w:val="00C116B5"/>
    <w:rsid w:val="00C11FAC"/>
    <w:rsid w:val="00C12218"/>
    <w:rsid w:val="00C133AD"/>
    <w:rsid w:val="00C13AC5"/>
    <w:rsid w:val="00C146A8"/>
    <w:rsid w:val="00C1504A"/>
    <w:rsid w:val="00C151F0"/>
    <w:rsid w:val="00C15F01"/>
    <w:rsid w:val="00C165B5"/>
    <w:rsid w:val="00C16750"/>
    <w:rsid w:val="00C178EA"/>
    <w:rsid w:val="00C20028"/>
    <w:rsid w:val="00C217BD"/>
    <w:rsid w:val="00C21DE6"/>
    <w:rsid w:val="00C22322"/>
    <w:rsid w:val="00C2294F"/>
    <w:rsid w:val="00C22E73"/>
    <w:rsid w:val="00C24363"/>
    <w:rsid w:val="00C244C3"/>
    <w:rsid w:val="00C24561"/>
    <w:rsid w:val="00C25531"/>
    <w:rsid w:val="00C25BAF"/>
    <w:rsid w:val="00C25D67"/>
    <w:rsid w:val="00C26868"/>
    <w:rsid w:val="00C30389"/>
    <w:rsid w:val="00C303C2"/>
    <w:rsid w:val="00C30713"/>
    <w:rsid w:val="00C3080B"/>
    <w:rsid w:val="00C30905"/>
    <w:rsid w:val="00C333FE"/>
    <w:rsid w:val="00C34EFC"/>
    <w:rsid w:val="00C350B9"/>
    <w:rsid w:val="00C3576F"/>
    <w:rsid w:val="00C3595D"/>
    <w:rsid w:val="00C35A23"/>
    <w:rsid w:val="00C35CF5"/>
    <w:rsid w:val="00C3634A"/>
    <w:rsid w:val="00C36BB9"/>
    <w:rsid w:val="00C3700D"/>
    <w:rsid w:val="00C37B35"/>
    <w:rsid w:val="00C4149C"/>
    <w:rsid w:val="00C418FF"/>
    <w:rsid w:val="00C41CFF"/>
    <w:rsid w:val="00C41EDD"/>
    <w:rsid w:val="00C42097"/>
    <w:rsid w:val="00C42F1D"/>
    <w:rsid w:val="00C43571"/>
    <w:rsid w:val="00C4395B"/>
    <w:rsid w:val="00C44113"/>
    <w:rsid w:val="00C443A6"/>
    <w:rsid w:val="00C44A68"/>
    <w:rsid w:val="00C44BFE"/>
    <w:rsid w:val="00C45511"/>
    <w:rsid w:val="00C4683D"/>
    <w:rsid w:val="00C46B54"/>
    <w:rsid w:val="00C4793C"/>
    <w:rsid w:val="00C50AA0"/>
    <w:rsid w:val="00C50C6B"/>
    <w:rsid w:val="00C50F3E"/>
    <w:rsid w:val="00C51173"/>
    <w:rsid w:val="00C51FFD"/>
    <w:rsid w:val="00C53515"/>
    <w:rsid w:val="00C54F79"/>
    <w:rsid w:val="00C552B5"/>
    <w:rsid w:val="00C5578F"/>
    <w:rsid w:val="00C55E99"/>
    <w:rsid w:val="00C565EB"/>
    <w:rsid w:val="00C57196"/>
    <w:rsid w:val="00C57838"/>
    <w:rsid w:val="00C5796C"/>
    <w:rsid w:val="00C57DFB"/>
    <w:rsid w:val="00C60152"/>
    <w:rsid w:val="00C60617"/>
    <w:rsid w:val="00C61168"/>
    <w:rsid w:val="00C6123F"/>
    <w:rsid w:val="00C61908"/>
    <w:rsid w:val="00C627D9"/>
    <w:rsid w:val="00C6287B"/>
    <w:rsid w:val="00C63097"/>
    <w:rsid w:val="00C63111"/>
    <w:rsid w:val="00C631B0"/>
    <w:rsid w:val="00C64317"/>
    <w:rsid w:val="00C64511"/>
    <w:rsid w:val="00C64A22"/>
    <w:rsid w:val="00C64FB4"/>
    <w:rsid w:val="00C65CD6"/>
    <w:rsid w:val="00C663B7"/>
    <w:rsid w:val="00C66A5E"/>
    <w:rsid w:val="00C66C00"/>
    <w:rsid w:val="00C66EBF"/>
    <w:rsid w:val="00C671B6"/>
    <w:rsid w:val="00C671D8"/>
    <w:rsid w:val="00C701B9"/>
    <w:rsid w:val="00C7088F"/>
    <w:rsid w:val="00C70A45"/>
    <w:rsid w:val="00C713E7"/>
    <w:rsid w:val="00C71BE6"/>
    <w:rsid w:val="00C71F91"/>
    <w:rsid w:val="00C7236B"/>
    <w:rsid w:val="00C7298E"/>
    <w:rsid w:val="00C72AD1"/>
    <w:rsid w:val="00C7366B"/>
    <w:rsid w:val="00C74030"/>
    <w:rsid w:val="00C7551A"/>
    <w:rsid w:val="00C759DC"/>
    <w:rsid w:val="00C75BE1"/>
    <w:rsid w:val="00C762A6"/>
    <w:rsid w:val="00C76622"/>
    <w:rsid w:val="00C771F5"/>
    <w:rsid w:val="00C77639"/>
    <w:rsid w:val="00C777F4"/>
    <w:rsid w:val="00C77845"/>
    <w:rsid w:val="00C779F9"/>
    <w:rsid w:val="00C8105D"/>
    <w:rsid w:val="00C819BD"/>
    <w:rsid w:val="00C8263D"/>
    <w:rsid w:val="00C82640"/>
    <w:rsid w:val="00C826D5"/>
    <w:rsid w:val="00C83641"/>
    <w:rsid w:val="00C85468"/>
    <w:rsid w:val="00C85A60"/>
    <w:rsid w:val="00C85DD8"/>
    <w:rsid w:val="00C86569"/>
    <w:rsid w:val="00C8688F"/>
    <w:rsid w:val="00C86D96"/>
    <w:rsid w:val="00C87B31"/>
    <w:rsid w:val="00C90A04"/>
    <w:rsid w:val="00C91102"/>
    <w:rsid w:val="00C91C05"/>
    <w:rsid w:val="00C9246A"/>
    <w:rsid w:val="00C92845"/>
    <w:rsid w:val="00C93256"/>
    <w:rsid w:val="00C9361D"/>
    <w:rsid w:val="00C93A6D"/>
    <w:rsid w:val="00C941E2"/>
    <w:rsid w:val="00C95849"/>
    <w:rsid w:val="00C95F26"/>
    <w:rsid w:val="00C974E2"/>
    <w:rsid w:val="00C9798F"/>
    <w:rsid w:val="00CA00CC"/>
    <w:rsid w:val="00CA02EE"/>
    <w:rsid w:val="00CA0AED"/>
    <w:rsid w:val="00CA0F8F"/>
    <w:rsid w:val="00CA22DF"/>
    <w:rsid w:val="00CA290A"/>
    <w:rsid w:val="00CA5C5C"/>
    <w:rsid w:val="00CA72E4"/>
    <w:rsid w:val="00CA7595"/>
    <w:rsid w:val="00CB12B5"/>
    <w:rsid w:val="00CB1481"/>
    <w:rsid w:val="00CB25B1"/>
    <w:rsid w:val="00CB286B"/>
    <w:rsid w:val="00CB32FE"/>
    <w:rsid w:val="00CB3E74"/>
    <w:rsid w:val="00CB54B2"/>
    <w:rsid w:val="00CB5F3B"/>
    <w:rsid w:val="00CB66B8"/>
    <w:rsid w:val="00CC0BEB"/>
    <w:rsid w:val="00CC0DB2"/>
    <w:rsid w:val="00CC0F71"/>
    <w:rsid w:val="00CC1749"/>
    <w:rsid w:val="00CC3E3F"/>
    <w:rsid w:val="00CC425E"/>
    <w:rsid w:val="00CC4285"/>
    <w:rsid w:val="00CC44DE"/>
    <w:rsid w:val="00CC452B"/>
    <w:rsid w:val="00CC4A93"/>
    <w:rsid w:val="00CC4F2D"/>
    <w:rsid w:val="00CC53C0"/>
    <w:rsid w:val="00CC5D5C"/>
    <w:rsid w:val="00CD014C"/>
    <w:rsid w:val="00CD0AC1"/>
    <w:rsid w:val="00CD1101"/>
    <w:rsid w:val="00CD1A7B"/>
    <w:rsid w:val="00CD2305"/>
    <w:rsid w:val="00CD30F7"/>
    <w:rsid w:val="00CD3AB3"/>
    <w:rsid w:val="00CD53F1"/>
    <w:rsid w:val="00CD5573"/>
    <w:rsid w:val="00CD61B9"/>
    <w:rsid w:val="00CE0255"/>
    <w:rsid w:val="00CE032B"/>
    <w:rsid w:val="00CE0F91"/>
    <w:rsid w:val="00CE148D"/>
    <w:rsid w:val="00CE1A7B"/>
    <w:rsid w:val="00CE33C7"/>
    <w:rsid w:val="00CE36CC"/>
    <w:rsid w:val="00CE3D91"/>
    <w:rsid w:val="00CE486D"/>
    <w:rsid w:val="00CE582E"/>
    <w:rsid w:val="00CE5D27"/>
    <w:rsid w:val="00CE6912"/>
    <w:rsid w:val="00CE6BEA"/>
    <w:rsid w:val="00CE713B"/>
    <w:rsid w:val="00CE7DAD"/>
    <w:rsid w:val="00CF028C"/>
    <w:rsid w:val="00CF0796"/>
    <w:rsid w:val="00CF0C61"/>
    <w:rsid w:val="00CF26D4"/>
    <w:rsid w:val="00CF2B94"/>
    <w:rsid w:val="00CF386B"/>
    <w:rsid w:val="00CF4513"/>
    <w:rsid w:val="00CF482C"/>
    <w:rsid w:val="00CF51B0"/>
    <w:rsid w:val="00CF54A4"/>
    <w:rsid w:val="00CF5A9F"/>
    <w:rsid w:val="00CF6F8E"/>
    <w:rsid w:val="00D007AD"/>
    <w:rsid w:val="00D00E74"/>
    <w:rsid w:val="00D01911"/>
    <w:rsid w:val="00D03107"/>
    <w:rsid w:val="00D03ABF"/>
    <w:rsid w:val="00D03AE7"/>
    <w:rsid w:val="00D04CA1"/>
    <w:rsid w:val="00D05EAA"/>
    <w:rsid w:val="00D06AC7"/>
    <w:rsid w:val="00D07FFD"/>
    <w:rsid w:val="00D10FAA"/>
    <w:rsid w:val="00D115C6"/>
    <w:rsid w:val="00D12531"/>
    <w:rsid w:val="00D12581"/>
    <w:rsid w:val="00D13E37"/>
    <w:rsid w:val="00D15218"/>
    <w:rsid w:val="00D15490"/>
    <w:rsid w:val="00D1589F"/>
    <w:rsid w:val="00D15A6E"/>
    <w:rsid w:val="00D160DF"/>
    <w:rsid w:val="00D178CA"/>
    <w:rsid w:val="00D213B2"/>
    <w:rsid w:val="00D216F2"/>
    <w:rsid w:val="00D21DA0"/>
    <w:rsid w:val="00D2396D"/>
    <w:rsid w:val="00D242C2"/>
    <w:rsid w:val="00D25168"/>
    <w:rsid w:val="00D30586"/>
    <w:rsid w:val="00D3091D"/>
    <w:rsid w:val="00D30EB3"/>
    <w:rsid w:val="00D30EEF"/>
    <w:rsid w:val="00D318FC"/>
    <w:rsid w:val="00D31D19"/>
    <w:rsid w:val="00D31F1E"/>
    <w:rsid w:val="00D33013"/>
    <w:rsid w:val="00D336C5"/>
    <w:rsid w:val="00D33BC3"/>
    <w:rsid w:val="00D33D1A"/>
    <w:rsid w:val="00D34143"/>
    <w:rsid w:val="00D34992"/>
    <w:rsid w:val="00D34BD5"/>
    <w:rsid w:val="00D35535"/>
    <w:rsid w:val="00D3576A"/>
    <w:rsid w:val="00D35F69"/>
    <w:rsid w:val="00D36CD5"/>
    <w:rsid w:val="00D37D79"/>
    <w:rsid w:val="00D428B5"/>
    <w:rsid w:val="00D42BCB"/>
    <w:rsid w:val="00D43074"/>
    <w:rsid w:val="00D43A31"/>
    <w:rsid w:val="00D44510"/>
    <w:rsid w:val="00D45A0D"/>
    <w:rsid w:val="00D45F33"/>
    <w:rsid w:val="00D46A5A"/>
    <w:rsid w:val="00D46B7E"/>
    <w:rsid w:val="00D46D7B"/>
    <w:rsid w:val="00D47840"/>
    <w:rsid w:val="00D47FF6"/>
    <w:rsid w:val="00D5163E"/>
    <w:rsid w:val="00D51780"/>
    <w:rsid w:val="00D51ECE"/>
    <w:rsid w:val="00D521F8"/>
    <w:rsid w:val="00D525F1"/>
    <w:rsid w:val="00D52704"/>
    <w:rsid w:val="00D528E0"/>
    <w:rsid w:val="00D52CFC"/>
    <w:rsid w:val="00D533C8"/>
    <w:rsid w:val="00D534DE"/>
    <w:rsid w:val="00D53702"/>
    <w:rsid w:val="00D544D8"/>
    <w:rsid w:val="00D54533"/>
    <w:rsid w:val="00D546A7"/>
    <w:rsid w:val="00D5592D"/>
    <w:rsid w:val="00D56297"/>
    <w:rsid w:val="00D56EF3"/>
    <w:rsid w:val="00D5738F"/>
    <w:rsid w:val="00D5777F"/>
    <w:rsid w:val="00D60C57"/>
    <w:rsid w:val="00D612B4"/>
    <w:rsid w:val="00D613C4"/>
    <w:rsid w:val="00D62124"/>
    <w:rsid w:val="00D6226B"/>
    <w:rsid w:val="00D628FF"/>
    <w:rsid w:val="00D6365D"/>
    <w:rsid w:val="00D63690"/>
    <w:rsid w:val="00D64ADF"/>
    <w:rsid w:val="00D651C6"/>
    <w:rsid w:val="00D65231"/>
    <w:rsid w:val="00D653C1"/>
    <w:rsid w:val="00D65504"/>
    <w:rsid w:val="00D65D49"/>
    <w:rsid w:val="00D66369"/>
    <w:rsid w:val="00D67555"/>
    <w:rsid w:val="00D678A7"/>
    <w:rsid w:val="00D70842"/>
    <w:rsid w:val="00D713D6"/>
    <w:rsid w:val="00D71AE8"/>
    <w:rsid w:val="00D72549"/>
    <w:rsid w:val="00D72E2D"/>
    <w:rsid w:val="00D73475"/>
    <w:rsid w:val="00D73782"/>
    <w:rsid w:val="00D73C37"/>
    <w:rsid w:val="00D73FE6"/>
    <w:rsid w:val="00D74932"/>
    <w:rsid w:val="00D74A7C"/>
    <w:rsid w:val="00D75FC5"/>
    <w:rsid w:val="00D76780"/>
    <w:rsid w:val="00D77F7A"/>
    <w:rsid w:val="00D81718"/>
    <w:rsid w:val="00D85D2C"/>
    <w:rsid w:val="00D85D78"/>
    <w:rsid w:val="00D871FC"/>
    <w:rsid w:val="00D87247"/>
    <w:rsid w:val="00D872C4"/>
    <w:rsid w:val="00D87627"/>
    <w:rsid w:val="00D87B8B"/>
    <w:rsid w:val="00D87E00"/>
    <w:rsid w:val="00D87E65"/>
    <w:rsid w:val="00D91BC5"/>
    <w:rsid w:val="00D92B99"/>
    <w:rsid w:val="00D93278"/>
    <w:rsid w:val="00D9437F"/>
    <w:rsid w:val="00D954F9"/>
    <w:rsid w:val="00D960E2"/>
    <w:rsid w:val="00D96338"/>
    <w:rsid w:val="00D96946"/>
    <w:rsid w:val="00DA0FBD"/>
    <w:rsid w:val="00DA2285"/>
    <w:rsid w:val="00DA240B"/>
    <w:rsid w:val="00DA2498"/>
    <w:rsid w:val="00DA4102"/>
    <w:rsid w:val="00DA6A0F"/>
    <w:rsid w:val="00DA7BFF"/>
    <w:rsid w:val="00DA7E01"/>
    <w:rsid w:val="00DA7FFD"/>
    <w:rsid w:val="00DB04A4"/>
    <w:rsid w:val="00DB0F60"/>
    <w:rsid w:val="00DB161E"/>
    <w:rsid w:val="00DB1D1B"/>
    <w:rsid w:val="00DB1F0C"/>
    <w:rsid w:val="00DB2977"/>
    <w:rsid w:val="00DB2E29"/>
    <w:rsid w:val="00DB3A04"/>
    <w:rsid w:val="00DB44C2"/>
    <w:rsid w:val="00DB4ABE"/>
    <w:rsid w:val="00DB5848"/>
    <w:rsid w:val="00DB6652"/>
    <w:rsid w:val="00DB73A7"/>
    <w:rsid w:val="00DB77CA"/>
    <w:rsid w:val="00DC00C1"/>
    <w:rsid w:val="00DC07F0"/>
    <w:rsid w:val="00DC0B9C"/>
    <w:rsid w:val="00DC100B"/>
    <w:rsid w:val="00DC1297"/>
    <w:rsid w:val="00DC15C0"/>
    <w:rsid w:val="00DC1F39"/>
    <w:rsid w:val="00DC203C"/>
    <w:rsid w:val="00DC243A"/>
    <w:rsid w:val="00DC37D3"/>
    <w:rsid w:val="00DC4057"/>
    <w:rsid w:val="00DC533F"/>
    <w:rsid w:val="00DC5427"/>
    <w:rsid w:val="00DC5B9C"/>
    <w:rsid w:val="00DC6677"/>
    <w:rsid w:val="00DC6AC5"/>
    <w:rsid w:val="00DC6E8A"/>
    <w:rsid w:val="00DC7450"/>
    <w:rsid w:val="00DD0A5F"/>
    <w:rsid w:val="00DD0BF3"/>
    <w:rsid w:val="00DD0D66"/>
    <w:rsid w:val="00DD125A"/>
    <w:rsid w:val="00DD1596"/>
    <w:rsid w:val="00DD19FD"/>
    <w:rsid w:val="00DD1A25"/>
    <w:rsid w:val="00DD1B9E"/>
    <w:rsid w:val="00DD1C07"/>
    <w:rsid w:val="00DD2F78"/>
    <w:rsid w:val="00DD341C"/>
    <w:rsid w:val="00DD3BB6"/>
    <w:rsid w:val="00DD3F8F"/>
    <w:rsid w:val="00DD44AD"/>
    <w:rsid w:val="00DD44CA"/>
    <w:rsid w:val="00DD451C"/>
    <w:rsid w:val="00DD45AC"/>
    <w:rsid w:val="00DD4844"/>
    <w:rsid w:val="00DD4F97"/>
    <w:rsid w:val="00DD51D3"/>
    <w:rsid w:val="00DD56E1"/>
    <w:rsid w:val="00DD5AF1"/>
    <w:rsid w:val="00DE146E"/>
    <w:rsid w:val="00DE190F"/>
    <w:rsid w:val="00DE261F"/>
    <w:rsid w:val="00DE397F"/>
    <w:rsid w:val="00DE3A24"/>
    <w:rsid w:val="00DE4C40"/>
    <w:rsid w:val="00DE5500"/>
    <w:rsid w:val="00DE5C1A"/>
    <w:rsid w:val="00DE5C87"/>
    <w:rsid w:val="00DE5DCC"/>
    <w:rsid w:val="00DE5F66"/>
    <w:rsid w:val="00DE6F43"/>
    <w:rsid w:val="00DE753E"/>
    <w:rsid w:val="00DF03A9"/>
    <w:rsid w:val="00DF0419"/>
    <w:rsid w:val="00DF0B8A"/>
    <w:rsid w:val="00DF0CB2"/>
    <w:rsid w:val="00DF20D0"/>
    <w:rsid w:val="00DF2CEF"/>
    <w:rsid w:val="00DF391D"/>
    <w:rsid w:val="00DF4FD8"/>
    <w:rsid w:val="00DF5C89"/>
    <w:rsid w:val="00DF6F88"/>
    <w:rsid w:val="00DF79E3"/>
    <w:rsid w:val="00DF7B09"/>
    <w:rsid w:val="00DF7B54"/>
    <w:rsid w:val="00DF7D7F"/>
    <w:rsid w:val="00E0033F"/>
    <w:rsid w:val="00E01794"/>
    <w:rsid w:val="00E01B44"/>
    <w:rsid w:val="00E01F18"/>
    <w:rsid w:val="00E01FD0"/>
    <w:rsid w:val="00E02900"/>
    <w:rsid w:val="00E02AF4"/>
    <w:rsid w:val="00E02F4D"/>
    <w:rsid w:val="00E03C75"/>
    <w:rsid w:val="00E03CA7"/>
    <w:rsid w:val="00E03E66"/>
    <w:rsid w:val="00E03E8D"/>
    <w:rsid w:val="00E0425A"/>
    <w:rsid w:val="00E0564E"/>
    <w:rsid w:val="00E0656D"/>
    <w:rsid w:val="00E06DEC"/>
    <w:rsid w:val="00E07538"/>
    <w:rsid w:val="00E07583"/>
    <w:rsid w:val="00E07617"/>
    <w:rsid w:val="00E0763C"/>
    <w:rsid w:val="00E1032A"/>
    <w:rsid w:val="00E108E9"/>
    <w:rsid w:val="00E10F38"/>
    <w:rsid w:val="00E10FF2"/>
    <w:rsid w:val="00E11A03"/>
    <w:rsid w:val="00E11D78"/>
    <w:rsid w:val="00E1244A"/>
    <w:rsid w:val="00E13CDD"/>
    <w:rsid w:val="00E13F23"/>
    <w:rsid w:val="00E144B7"/>
    <w:rsid w:val="00E14D19"/>
    <w:rsid w:val="00E15456"/>
    <w:rsid w:val="00E15F51"/>
    <w:rsid w:val="00E16F63"/>
    <w:rsid w:val="00E17E18"/>
    <w:rsid w:val="00E221AF"/>
    <w:rsid w:val="00E22404"/>
    <w:rsid w:val="00E2251C"/>
    <w:rsid w:val="00E22715"/>
    <w:rsid w:val="00E22E94"/>
    <w:rsid w:val="00E22E9E"/>
    <w:rsid w:val="00E22F94"/>
    <w:rsid w:val="00E236A9"/>
    <w:rsid w:val="00E2401A"/>
    <w:rsid w:val="00E248EB"/>
    <w:rsid w:val="00E24A4F"/>
    <w:rsid w:val="00E24BF3"/>
    <w:rsid w:val="00E2506D"/>
    <w:rsid w:val="00E2512A"/>
    <w:rsid w:val="00E254D8"/>
    <w:rsid w:val="00E25CE7"/>
    <w:rsid w:val="00E27C6F"/>
    <w:rsid w:val="00E3149B"/>
    <w:rsid w:val="00E3182E"/>
    <w:rsid w:val="00E31D1A"/>
    <w:rsid w:val="00E325B7"/>
    <w:rsid w:val="00E32D78"/>
    <w:rsid w:val="00E35D23"/>
    <w:rsid w:val="00E364EE"/>
    <w:rsid w:val="00E36961"/>
    <w:rsid w:val="00E36DEA"/>
    <w:rsid w:val="00E3724F"/>
    <w:rsid w:val="00E379D2"/>
    <w:rsid w:val="00E4223A"/>
    <w:rsid w:val="00E42244"/>
    <w:rsid w:val="00E42A12"/>
    <w:rsid w:val="00E4335E"/>
    <w:rsid w:val="00E434B6"/>
    <w:rsid w:val="00E43EF9"/>
    <w:rsid w:val="00E44103"/>
    <w:rsid w:val="00E4427D"/>
    <w:rsid w:val="00E4474C"/>
    <w:rsid w:val="00E44A7E"/>
    <w:rsid w:val="00E4545E"/>
    <w:rsid w:val="00E4604D"/>
    <w:rsid w:val="00E47915"/>
    <w:rsid w:val="00E47B5C"/>
    <w:rsid w:val="00E47D6F"/>
    <w:rsid w:val="00E47EDA"/>
    <w:rsid w:val="00E50259"/>
    <w:rsid w:val="00E504B9"/>
    <w:rsid w:val="00E50819"/>
    <w:rsid w:val="00E5086E"/>
    <w:rsid w:val="00E50C3F"/>
    <w:rsid w:val="00E516E0"/>
    <w:rsid w:val="00E51D7D"/>
    <w:rsid w:val="00E52BD2"/>
    <w:rsid w:val="00E5382F"/>
    <w:rsid w:val="00E539D4"/>
    <w:rsid w:val="00E53B6C"/>
    <w:rsid w:val="00E5440C"/>
    <w:rsid w:val="00E548BE"/>
    <w:rsid w:val="00E5496B"/>
    <w:rsid w:val="00E54C27"/>
    <w:rsid w:val="00E55303"/>
    <w:rsid w:val="00E55F70"/>
    <w:rsid w:val="00E568D9"/>
    <w:rsid w:val="00E60679"/>
    <w:rsid w:val="00E60923"/>
    <w:rsid w:val="00E60C03"/>
    <w:rsid w:val="00E60CB6"/>
    <w:rsid w:val="00E62EBF"/>
    <w:rsid w:val="00E6383E"/>
    <w:rsid w:val="00E64711"/>
    <w:rsid w:val="00E654A9"/>
    <w:rsid w:val="00E65BD0"/>
    <w:rsid w:val="00E664B5"/>
    <w:rsid w:val="00E66A3C"/>
    <w:rsid w:val="00E66B22"/>
    <w:rsid w:val="00E675B0"/>
    <w:rsid w:val="00E67653"/>
    <w:rsid w:val="00E67BBA"/>
    <w:rsid w:val="00E67BC2"/>
    <w:rsid w:val="00E711AF"/>
    <w:rsid w:val="00E7163A"/>
    <w:rsid w:val="00E72671"/>
    <w:rsid w:val="00E72BAB"/>
    <w:rsid w:val="00E72CF1"/>
    <w:rsid w:val="00E72F91"/>
    <w:rsid w:val="00E73452"/>
    <w:rsid w:val="00E73DFB"/>
    <w:rsid w:val="00E74614"/>
    <w:rsid w:val="00E74773"/>
    <w:rsid w:val="00E747DE"/>
    <w:rsid w:val="00E74B04"/>
    <w:rsid w:val="00E74CFB"/>
    <w:rsid w:val="00E74D29"/>
    <w:rsid w:val="00E75E47"/>
    <w:rsid w:val="00E75F31"/>
    <w:rsid w:val="00E762F8"/>
    <w:rsid w:val="00E7643A"/>
    <w:rsid w:val="00E7652C"/>
    <w:rsid w:val="00E76F0D"/>
    <w:rsid w:val="00E772CB"/>
    <w:rsid w:val="00E77E91"/>
    <w:rsid w:val="00E804C8"/>
    <w:rsid w:val="00E80F27"/>
    <w:rsid w:val="00E80F71"/>
    <w:rsid w:val="00E80FFC"/>
    <w:rsid w:val="00E814E7"/>
    <w:rsid w:val="00E82432"/>
    <w:rsid w:val="00E829EA"/>
    <w:rsid w:val="00E82C10"/>
    <w:rsid w:val="00E83932"/>
    <w:rsid w:val="00E850D0"/>
    <w:rsid w:val="00E859D4"/>
    <w:rsid w:val="00E86147"/>
    <w:rsid w:val="00E86432"/>
    <w:rsid w:val="00E8698B"/>
    <w:rsid w:val="00E87B7E"/>
    <w:rsid w:val="00E9058D"/>
    <w:rsid w:val="00E90ACA"/>
    <w:rsid w:val="00E91578"/>
    <w:rsid w:val="00E91B5D"/>
    <w:rsid w:val="00E91EE3"/>
    <w:rsid w:val="00E929A7"/>
    <w:rsid w:val="00E92B18"/>
    <w:rsid w:val="00E93B3F"/>
    <w:rsid w:val="00E93D56"/>
    <w:rsid w:val="00E94241"/>
    <w:rsid w:val="00E942A4"/>
    <w:rsid w:val="00E94CA6"/>
    <w:rsid w:val="00E94E8A"/>
    <w:rsid w:val="00E95053"/>
    <w:rsid w:val="00E95C3E"/>
    <w:rsid w:val="00E967B3"/>
    <w:rsid w:val="00E971CB"/>
    <w:rsid w:val="00E97B0C"/>
    <w:rsid w:val="00EA0C37"/>
    <w:rsid w:val="00EA0E0B"/>
    <w:rsid w:val="00EA1453"/>
    <w:rsid w:val="00EA1CB5"/>
    <w:rsid w:val="00EA3521"/>
    <w:rsid w:val="00EA4803"/>
    <w:rsid w:val="00EA4C88"/>
    <w:rsid w:val="00EA4E6D"/>
    <w:rsid w:val="00EA6985"/>
    <w:rsid w:val="00EA6B1A"/>
    <w:rsid w:val="00EA6BBE"/>
    <w:rsid w:val="00EA6E01"/>
    <w:rsid w:val="00EA70A3"/>
    <w:rsid w:val="00EA79CD"/>
    <w:rsid w:val="00EA7B23"/>
    <w:rsid w:val="00EB0510"/>
    <w:rsid w:val="00EB11FE"/>
    <w:rsid w:val="00EB123A"/>
    <w:rsid w:val="00EB12D3"/>
    <w:rsid w:val="00EB21F0"/>
    <w:rsid w:val="00EB28E3"/>
    <w:rsid w:val="00EB2962"/>
    <w:rsid w:val="00EB3285"/>
    <w:rsid w:val="00EB35DF"/>
    <w:rsid w:val="00EB577F"/>
    <w:rsid w:val="00EB6189"/>
    <w:rsid w:val="00EB696F"/>
    <w:rsid w:val="00EB6AE8"/>
    <w:rsid w:val="00EB78F9"/>
    <w:rsid w:val="00EC0741"/>
    <w:rsid w:val="00EC0D0B"/>
    <w:rsid w:val="00EC136B"/>
    <w:rsid w:val="00EC19AE"/>
    <w:rsid w:val="00EC2A95"/>
    <w:rsid w:val="00EC30EC"/>
    <w:rsid w:val="00EC404E"/>
    <w:rsid w:val="00EC48C6"/>
    <w:rsid w:val="00EC4985"/>
    <w:rsid w:val="00EC49AD"/>
    <w:rsid w:val="00EC4CFC"/>
    <w:rsid w:val="00EC4D0D"/>
    <w:rsid w:val="00EC5934"/>
    <w:rsid w:val="00EC753D"/>
    <w:rsid w:val="00ED05C3"/>
    <w:rsid w:val="00ED1044"/>
    <w:rsid w:val="00ED114E"/>
    <w:rsid w:val="00ED1238"/>
    <w:rsid w:val="00ED1EF5"/>
    <w:rsid w:val="00ED28AA"/>
    <w:rsid w:val="00ED299E"/>
    <w:rsid w:val="00ED3E2B"/>
    <w:rsid w:val="00ED440A"/>
    <w:rsid w:val="00ED4785"/>
    <w:rsid w:val="00ED553F"/>
    <w:rsid w:val="00ED6049"/>
    <w:rsid w:val="00ED7CA4"/>
    <w:rsid w:val="00ED7FCA"/>
    <w:rsid w:val="00EE02CA"/>
    <w:rsid w:val="00EE0B79"/>
    <w:rsid w:val="00EE1553"/>
    <w:rsid w:val="00EE165E"/>
    <w:rsid w:val="00EE1D05"/>
    <w:rsid w:val="00EE24C2"/>
    <w:rsid w:val="00EE3321"/>
    <w:rsid w:val="00EE45F9"/>
    <w:rsid w:val="00EE4DB1"/>
    <w:rsid w:val="00EE4E31"/>
    <w:rsid w:val="00EE6299"/>
    <w:rsid w:val="00EE6C37"/>
    <w:rsid w:val="00EE74E4"/>
    <w:rsid w:val="00EE7979"/>
    <w:rsid w:val="00EE7DEB"/>
    <w:rsid w:val="00EF069D"/>
    <w:rsid w:val="00EF0A2F"/>
    <w:rsid w:val="00EF134D"/>
    <w:rsid w:val="00EF3157"/>
    <w:rsid w:val="00EF402B"/>
    <w:rsid w:val="00EF424F"/>
    <w:rsid w:val="00EF42D8"/>
    <w:rsid w:val="00EF5950"/>
    <w:rsid w:val="00EF5C10"/>
    <w:rsid w:val="00EF5C2E"/>
    <w:rsid w:val="00EF5E13"/>
    <w:rsid w:val="00EF5F11"/>
    <w:rsid w:val="00EF60A0"/>
    <w:rsid w:val="00EF6BB8"/>
    <w:rsid w:val="00EF6CDD"/>
    <w:rsid w:val="00EF798A"/>
    <w:rsid w:val="00F004C5"/>
    <w:rsid w:val="00F0100A"/>
    <w:rsid w:val="00F017FF"/>
    <w:rsid w:val="00F0180A"/>
    <w:rsid w:val="00F01ECE"/>
    <w:rsid w:val="00F02394"/>
    <w:rsid w:val="00F03338"/>
    <w:rsid w:val="00F04D25"/>
    <w:rsid w:val="00F062F9"/>
    <w:rsid w:val="00F0694D"/>
    <w:rsid w:val="00F06999"/>
    <w:rsid w:val="00F07D8D"/>
    <w:rsid w:val="00F10D19"/>
    <w:rsid w:val="00F1111F"/>
    <w:rsid w:val="00F11C1E"/>
    <w:rsid w:val="00F12D9A"/>
    <w:rsid w:val="00F13118"/>
    <w:rsid w:val="00F1314F"/>
    <w:rsid w:val="00F131FE"/>
    <w:rsid w:val="00F14F00"/>
    <w:rsid w:val="00F15312"/>
    <w:rsid w:val="00F15763"/>
    <w:rsid w:val="00F15A36"/>
    <w:rsid w:val="00F16B42"/>
    <w:rsid w:val="00F175A3"/>
    <w:rsid w:val="00F17E09"/>
    <w:rsid w:val="00F20216"/>
    <w:rsid w:val="00F203D9"/>
    <w:rsid w:val="00F21513"/>
    <w:rsid w:val="00F21566"/>
    <w:rsid w:val="00F2273A"/>
    <w:rsid w:val="00F22EC5"/>
    <w:rsid w:val="00F24263"/>
    <w:rsid w:val="00F24EB9"/>
    <w:rsid w:val="00F25CB7"/>
    <w:rsid w:val="00F26EFC"/>
    <w:rsid w:val="00F30FDE"/>
    <w:rsid w:val="00F31CF4"/>
    <w:rsid w:val="00F320E4"/>
    <w:rsid w:val="00F321E1"/>
    <w:rsid w:val="00F3288A"/>
    <w:rsid w:val="00F330D7"/>
    <w:rsid w:val="00F330ED"/>
    <w:rsid w:val="00F34116"/>
    <w:rsid w:val="00F34EE8"/>
    <w:rsid w:val="00F3557E"/>
    <w:rsid w:val="00F3559E"/>
    <w:rsid w:val="00F359E5"/>
    <w:rsid w:val="00F362BD"/>
    <w:rsid w:val="00F37755"/>
    <w:rsid w:val="00F3795A"/>
    <w:rsid w:val="00F400D6"/>
    <w:rsid w:val="00F4097C"/>
    <w:rsid w:val="00F40F6C"/>
    <w:rsid w:val="00F4160F"/>
    <w:rsid w:val="00F41813"/>
    <w:rsid w:val="00F418F1"/>
    <w:rsid w:val="00F42EA9"/>
    <w:rsid w:val="00F43058"/>
    <w:rsid w:val="00F43819"/>
    <w:rsid w:val="00F43839"/>
    <w:rsid w:val="00F43E75"/>
    <w:rsid w:val="00F4464D"/>
    <w:rsid w:val="00F446FD"/>
    <w:rsid w:val="00F44F6B"/>
    <w:rsid w:val="00F45678"/>
    <w:rsid w:val="00F47350"/>
    <w:rsid w:val="00F4778E"/>
    <w:rsid w:val="00F477A2"/>
    <w:rsid w:val="00F50244"/>
    <w:rsid w:val="00F502DF"/>
    <w:rsid w:val="00F506E2"/>
    <w:rsid w:val="00F5170A"/>
    <w:rsid w:val="00F51BCA"/>
    <w:rsid w:val="00F52879"/>
    <w:rsid w:val="00F52BCB"/>
    <w:rsid w:val="00F52FFE"/>
    <w:rsid w:val="00F536C0"/>
    <w:rsid w:val="00F53E90"/>
    <w:rsid w:val="00F54440"/>
    <w:rsid w:val="00F54C96"/>
    <w:rsid w:val="00F555FE"/>
    <w:rsid w:val="00F55EC8"/>
    <w:rsid w:val="00F560D2"/>
    <w:rsid w:val="00F57A37"/>
    <w:rsid w:val="00F605D8"/>
    <w:rsid w:val="00F61513"/>
    <w:rsid w:val="00F61734"/>
    <w:rsid w:val="00F61CAD"/>
    <w:rsid w:val="00F6308A"/>
    <w:rsid w:val="00F63741"/>
    <w:rsid w:val="00F63B84"/>
    <w:rsid w:val="00F6408B"/>
    <w:rsid w:val="00F64460"/>
    <w:rsid w:val="00F64BF2"/>
    <w:rsid w:val="00F6588A"/>
    <w:rsid w:val="00F66506"/>
    <w:rsid w:val="00F66525"/>
    <w:rsid w:val="00F666A5"/>
    <w:rsid w:val="00F66A55"/>
    <w:rsid w:val="00F67801"/>
    <w:rsid w:val="00F67929"/>
    <w:rsid w:val="00F67CB9"/>
    <w:rsid w:val="00F67E0B"/>
    <w:rsid w:val="00F67F32"/>
    <w:rsid w:val="00F71027"/>
    <w:rsid w:val="00F722DF"/>
    <w:rsid w:val="00F72FC5"/>
    <w:rsid w:val="00F7349B"/>
    <w:rsid w:val="00F7406D"/>
    <w:rsid w:val="00F740AB"/>
    <w:rsid w:val="00F7516E"/>
    <w:rsid w:val="00F756F2"/>
    <w:rsid w:val="00F76271"/>
    <w:rsid w:val="00F7674C"/>
    <w:rsid w:val="00F76792"/>
    <w:rsid w:val="00F779F5"/>
    <w:rsid w:val="00F77BC8"/>
    <w:rsid w:val="00F80188"/>
    <w:rsid w:val="00F821B0"/>
    <w:rsid w:val="00F83139"/>
    <w:rsid w:val="00F8368D"/>
    <w:rsid w:val="00F83E6C"/>
    <w:rsid w:val="00F84A2B"/>
    <w:rsid w:val="00F8584D"/>
    <w:rsid w:val="00F8636C"/>
    <w:rsid w:val="00F867A9"/>
    <w:rsid w:val="00F86911"/>
    <w:rsid w:val="00F86E7E"/>
    <w:rsid w:val="00F8705E"/>
    <w:rsid w:val="00F87070"/>
    <w:rsid w:val="00F87948"/>
    <w:rsid w:val="00F879C7"/>
    <w:rsid w:val="00F93477"/>
    <w:rsid w:val="00F937F6"/>
    <w:rsid w:val="00F938E4"/>
    <w:rsid w:val="00F9693E"/>
    <w:rsid w:val="00F96A62"/>
    <w:rsid w:val="00F9721E"/>
    <w:rsid w:val="00F97671"/>
    <w:rsid w:val="00F97984"/>
    <w:rsid w:val="00FA009B"/>
    <w:rsid w:val="00FA0B98"/>
    <w:rsid w:val="00FA0CFA"/>
    <w:rsid w:val="00FA21FF"/>
    <w:rsid w:val="00FA288F"/>
    <w:rsid w:val="00FA3301"/>
    <w:rsid w:val="00FA3F3A"/>
    <w:rsid w:val="00FA4FD0"/>
    <w:rsid w:val="00FA52D7"/>
    <w:rsid w:val="00FA599B"/>
    <w:rsid w:val="00FA6295"/>
    <w:rsid w:val="00FA69EC"/>
    <w:rsid w:val="00FB03AB"/>
    <w:rsid w:val="00FB1BAB"/>
    <w:rsid w:val="00FB1E74"/>
    <w:rsid w:val="00FB23F2"/>
    <w:rsid w:val="00FB37DD"/>
    <w:rsid w:val="00FB517A"/>
    <w:rsid w:val="00FB52AE"/>
    <w:rsid w:val="00FB54E4"/>
    <w:rsid w:val="00FB554A"/>
    <w:rsid w:val="00FB5CC4"/>
    <w:rsid w:val="00FB5FDF"/>
    <w:rsid w:val="00FB64D9"/>
    <w:rsid w:val="00FB6A59"/>
    <w:rsid w:val="00FB727D"/>
    <w:rsid w:val="00FB738E"/>
    <w:rsid w:val="00FB7499"/>
    <w:rsid w:val="00FC160E"/>
    <w:rsid w:val="00FC17AE"/>
    <w:rsid w:val="00FC1A10"/>
    <w:rsid w:val="00FC1AB3"/>
    <w:rsid w:val="00FC1FB7"/>
    <w:rsid w:val="00FC28A2"/>
    <w:rsid w:val="00FC2C73"/>
    <w:rsid w:val="00FC2D86"/>
    <w:rsid w:val="00FC326F"/>
    <w:rsid w:val="00FC3E53"/>
    <w:rsid w:val="00FC4F3E"/>
    <w:rsid w:val="00FC65EA"/>
    <w:rsid w:val="00FC7CCC"/>
    <w:rsid w:val="00FC7ED7"/>
    <w:rsid w:val="00FD07FB"/>
    <w:rsid w:val="00FD0A31"/>
    <w:rsid w:val="00FD1C40"/>
    <w:rsid w:val="00FD2120"/>
    <w:rsid w:val="00FD2428"/>
    <w:rsid w:val="00FD2781"/>
    <w:rsid w:val="00FD303B"/>
    <w:rsid w:val="00FD33C2"/>
    <w:rsid w:val="00FD3A4A"/>
    <w:rsid w:val="00FD43C2"/>
    <w:rsid w:val="00FD46E3"/>
    <w:rsid w:val="00FD5C13"/>
    <w:rsid w:val="00FD62A6"/>
    <w:rsid w:val="00FD6757"/>
    <w:rsid w:val="00FD6CD3"/>
    <w:rsid w:val="00FD6DA6"/>
    <w:rsid w:val="00FD7678"/>
    <w:rsid w:val="00FD7B78"/>
    <w:rsid w:val="00FD7CCE"/>
    <w:rsid w:val="00FE0352"/>
    <w:rsid w:val="00FE0E65"/>
    <w:rsid w:val="00FE1267"/>
    <w:rsid w:val="00FE1356"/>
    <w:rsid w:val="00FE171E"/>
    <w:rsid w:val="00FE2635"/>
    <w:rsid w:val="00FE280D"/>
    <w:rsid w:val="00FE2D1D"/>
    <w:rsid w:val="00FE3153"/>
    <w:rsid w:val="00FE4B3F"/>
    <w:rsid w:val="00FE4C38"/>
    <w:rsid w:val="00FE4C98"/>
    <w:rsid w:val="00FE502A"/>
    <w:rsid w:val="00FE518A"/>
    <w:rsid w:val="00FE5960"/>
    <w:rsid w:val="00FE5AFD"/>
    <w:rsid w:val="00FE5BF5"/>
    <w:rsid w:val="00FE5C81"/>
    <w:rsid w:val="00FE68FD"/>
    <w:rsid w:val="00FE6927"/>
    <w:rsid w:val="00FE78C2"/>
    <w:rsid w:val="00FF19CA"/>
    <w:rsid w:val="00FF1A61"/>
    <w:rsid w:val="00FF2464"/>
    <w:rsid w:val="00FF33FC"/>
    <w:rsid w:val="00FF3444"/>
    <w:rsid w:val="00FF3EB3"/>
    <w:rsid w:val="00FF3EE3"/>
    <w:rsid w:val="00FF41FA"/>
    <w:rsid w:val="00FF485B"/>
    <w:rsid w:val="00FF4894"/>
    <w:rsid w:val="00FF6271"/>
    <w:rsid w:val="00FF67D6"/>
    <w:rsid w:val="00FF6FBB"/>
    <w:rsid w:val="00FF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0656D"/>
    <w:pPr>
      <w:ind w:firstLine="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6B2E91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eastAsiaTheme="majorEastAsia" w:cstheme="majorBidi"/>
      <w:b/>
      <w:bCs/>
      <w:color w:val="365F91" w:themeColor="accent1" w:themeShade="BF"/>
      <w:sz w:val="24"/>
      <w:szCs w:val="24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6B2E91"/>
    <w:pPr>
      <w:pBdr>
        <w:bottom w:val="single" w:sz="8" w:space="1" w:color="4F81BD" w:themeColor="accent1"/>
      </w:pBdr>
      <w:spacing w:before="200" w:after="80"/>
      <w:outlineLvl w:val="1"/>
    </w:pPr>
    <w:rPr>
      <w:rFonts w:eastAsiaTheme="majorEastAsia" w:cstheme="majorBidi"/>
      <w:color w:val="365F91" w:themeColor="accent1" w:themeShade="BF"/>
      <w:sz w:val="24"/>
      <w:szCs w:val="24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6B2E91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eastAsiaTheme="majorEastAsia" w:cstheme="majorBidi"/>
      <w:color w:val="4F81BD" w:themeColor="accent1"/>
      <w:sz w:val="24"/>
      <w:szCs w:val="24"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6B2E91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eastAsiaTheme="majorEastAsia" w:cstheme="majorBidi"/>
      <w:i/>
      <w:iCs/>
      <w:color w:val="4F81BD" w:themeColor="accent1"/>
      <w:sz w:val="24"/>
      <w:szCs w:val="24"/>
    </w:rPr>
  </w:style>
  <w:style w:type="paragraph" w:styleId="Nadpis5">
    <w:name w:val="heading 5"/>
    <w:basedOn w:val="Normln"/>
    <w:next w:val="Normln"/>
    <w:link w:val="Nadpis5Char"/>
    <w:autoRedefine/>
    <w:uiPriority w:val="9"/>
    <w:unhideWhenUsed/>
    <w:qFormat/>
    <w:rsid w:val="00B567F3"/>
    <w:pPr>
      <w:spacing w:before="120" w:after="60"/>
      <w:outlineLvl w:val="4"/>
    </w:pPr>
    <w:rPr>
      <w:rFonts w:eastAsiaTheme="majorEastAsia" w:cstheme="majorBidi"/>
      <w:color w:val="4F81BD" w:themeColor="accent1"/>
    </w:rPr>
  </w:style>
  <w:style w:type="paragraph" w:styleId="Nadpis6">
    <w:name w:val="heading 6"/>
    <w:basedOn w:val="Normln"/>
    <w:next w:val="Normln"/>
    <w:link w:val="Nadpis6Char"/>
    <w:autoRedefine/>
    <w:uiPriority w:val="9"/>
    <w:unhideWhenUsed/>
    <w:qFormat/>
    <w:rsid w:val="006B2E91"/>
    <w:pPr>
      <w:spacing w:before="280" w:after="100"/>
      <w:outlineLvl w:val="5"/>
    </w:pPr>
    <w:rPr>
      <w:rFonts w:eastAsiaTheme="majorEastAsia" w:cstheme="majorBidi"/>
      <w:i/>
      <w:iCs/>
      <w:color w:val="4F81BD" w:themeColor="accen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E0656D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E0656D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0656D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autoRedefine/>
    <w:rsid w:val="00BD51E0"/>
    <w:pPr>
      <w:tabs>
        <w:tab w:val="center" w:pos="4536"/>
        <w:tab w:val="right" w:pos="9072"/>
      </w:tabs>
    </w:pPr>
    <w:rPr>
      <w:rFonts w:ascii="Arial Black" w:hAnsi="Arial Black"/>
      <w:color w:val="808080"/>
      <w:sz w:val="20"/>
    </w:rPr>
  </w:style>
  <w:style w:type="paragraph" w:styleId="Zpat">
    <w:name w:val="footer"/>
    <w:basedOn w:val="Normln"/>
    <w:link w:val="ZpatChar"/>
    <w:autoRedefine/>
    <w:uiPriority w:val="99"/>
    <w:rsid w:val="00BD51E0"/>
    <w:pPr>
      <w:pBdr>
        <w:top w:val="single" w:sz="4" w:space="1" w:color="auto"/>
      </w:pBdr>
      <w:tabs>
        <w:tab w:val="center" w:pos="4536"/>
        <w:tab w:val="right" w:pos="9072"/>
      </w:tabs>
      <w:jc w:val="center"/>
    </w:pPr>
    <w:rPr>
      <w:snapToGrid w:val="0"/>
      <w:color w:val="808080"/>
      <w:sz w:val="20"/>
      <w:szCs w:val="24"/>
    </w:rPr>
  </w:style>
  <w:style w:type="paragraph" w:styleId="Zkladntext">
    <w:name w:val="Body Text"/>
    <w:basedOn w:val="Normln"/>
    <w:autoRedefine/>
    <w:rsid w:val="00D51ECE"/>
    <w:pPr>
      <w:ind w:firstLine="567"/>
    </w:pPr>
    <w:rPr>
      <w:rFonts w:ascii="Arial" w:hAnsi="Arial"/>
      <w:sz w:val="20"/>
    </w:rPr>
  </w:style>
  <w:style w:type="paragraph" w:styleId="Zkladntextodsazen">
    <w:name w:val="Body Text Indent"/>
    <w:basedOn w:val="Normln"/>
    <w:rsid w:val="00C11FAC"/>
    <w:pPr>
      <w:ind w:firstLine="708"/>
    </w:pPr>
  </w:style>
  <w:style w:type="paragraph" w:styleId="Zkladntextodsazen2">
    <w:name w:val="Body Text Indent 2"/>
    <w:basedOn w:val="Normln"/>
    <w:rsid w:val="00C11FAC"/>
    <w:pPr>
      <w:ind w:firstLine="708"/>
    </w:pPr>
    <w:rPr>
      <w:sz w:val="20"/>
    </w:rPr>
  </w:style>
  <w:style w:type="character" w:styleId="slostrnky">
    <w:name w:val="page number"/>
    <w:basedOn w:val="Standardnpsmoodstavce"/>
    <w:rsid w:val="00CA0F8F"/>
  </w:style>
  <w:style w:type="paragraph" w:styleId="Rejstk1">
    <w:name w:val="index 1"/>
    <w:basedOn w:val="Normln"/>
    <w:next w:val="Normln"/>
    <w:autoRedefine/>
    <w:semiHidden/>
    <w:rsid w:val="00452FDC"/>
    <w:pPr>
      <w:ind w:left="240" w:hanging="240"/>
      <w:jc w:val="left"/>
    </w:pPr>
    <w:rPr>
      <w:rFonts w:ascii="Times New Roman" w:hAnsi="Times New Roman"/>
      <w:sz w:val="18"/>
      <w:szCs w:val="18"/>
    </w:rPr>
  </w:style>
  <w:style w:type="paragraph" w:styleId="Rejstk2">
    <w:name w:val="index 2"/>
    <w:basedOn w:val="Normln"/>
    <w:next w:val="Normln"/>
    <w:autoRedefine/>
    <w:semiHidden/>
    <w:rsid w:val="00452FDC"/>
    <w:pPr>
      <w:ind w:left="480" w:hanging="240"/>
      <w:jc w:val="left"/>
    </w:pPr>
    <w:rPr>
      <w:rFonts w:ascii="Times New Roman" w:hAnsi="Times New Roman"/>
      <w:sz w:val="18"/>
      <w:szCs w:val="18"/>
    </w:rPr>
  </w:style>
  <w:style w:type="paragraph" w:styleId="Rejstk3">
    <w:name w:val="index 3"/>
    <w:basedOn w:val="Normln"/>
    <w:next w:val="Normln"/>
    <w:autoRedefine/>
    <w:semiHidden/>
    <w:rsid w:val="00452FDC"/>
    <w:pPr>
      <w:ind w:left="720" w:hanging="240"/>
      <w:jc w:val="left"/>
    </w:pPr>
    <w:rPr>
      <w:rFonts w:ascii="Times New Roman" w:hAnsi="Times New Roman"/>
      <w:sz w:val="18"/>
      <w:szCs w:val="18"/>
    </w:rPr>
  </w:style>
  <w:style w:type="paragraph" w:styleId="Rejstk4">
    <w:name w:val="index 4"/>
    <w:basedOn w:val="Normln"/>
    <w:next w:val="Normln"/>
    <w:autoRedefine/>
    <w:semiHidden/>
    <w:rsid w:val="00452FDC"/>
    <w:pPr>
      <w:ind w:left="960" w:hanging="240"/>
      <w:jc w:val="left"/>
    </w:pPr>
    <w:rPr>
      <w:rFonts w:ascii="Times New Roman" w:hAnsi="Times New Roman"/>
      <w:sz w:val="18"/>
      <w:szCs w:val="18"/>
    </w:rPr>
  </w:style>
  <w:style w:type="paragraph" w:styleId="Rejstk5">
    <w:name w:val="index 5"/>
    <w:basedOn w:val="Normln"/>
    <w:next w:val="Normln"/>
    <w:autoRedefine/>
    <w:semiHidden/>
    <w:rsid w:val="00452FDC"/>
    <w:pPr>
      <w:ind w:left="1200" w:hanging="240"/>
      <w:jc w:val="left"/>
    </w:pPr>
    <w:rPr>
      <w:rFonts w:ascii="Times New Roman" w:hAnsi="Times New Roman"/>
      <w:sz w:val="18"/>
      <w:szCs w:val="18"/>
    </w:rPr>
  </w:style>
  <w:style w:type="paragraph" w:styleId="Rejstk6">
    <w:name w:val="index 6"/>
    <w:basedOn w:val="Normln"/>
    <w:next w:val="Normln"/>
    <w:autoRedefine/>
    <w:semiHidden/>
    <w:rsid w:val="00452FDC"/>
    <w:pPr>
      <w:ind w:left="1440" w:hanging="240"/>
      <w:jc w:val="left"/>
    </w:pPr>
    <w:rPr>
      <w:rFonts w:ascii="Times New Roman" w:hAnsi="Times New Roman"/>
      <w:sz w:val="18"/>
      <w:szCs w:val="18"/>
    </w:rPr>
  </w:style>
  <w:style w:type="paragraph" w:styleId="Rejstk7">
    <w:name w:val="index 7"/>
    <w:basedOn w:val="Normln"/>
    <w:next w:val="Normln"/>
    <w:autoRedefine/>
    <w:semiHidden/>
    <w:rsid w:val="00452FDC"/>
    <w:pPr>
      <w:ind w:left="1680" w:hanging="240"/>
      <w:jc w:val="left"/>
    </w:pPr>
    <w:rPr>
      <w:rFonts w:ascii="Times New Roman" w:hAnsi="Times New Roman"/>
      <w:sz w:val="18"/>
      <w:szCs w:val="18"/>
    </w:rPr>
  </w:style>
  <w:style w:type="paragraph" w:styleId="Rejstk8">
    <w:name w:val="index 8"/>
    <w:basedOn w:val="Normln"/>
    <w:next w:val="Normln"/>
    <w:autoRedefine/>
    <w:semiHidden/>
    <w:rsid w:val="00452FDC"/>
    <w:pPr>
      <w:ind w:left="1920" w:hanging="240"/>
      <w:jc w:val="left"/>
    </w:pPr>
    <w:rPr>
      <w:rFonts w:ascii="Times New Roman" w:hAnsi="Times New Roman"/>
      <w:sz w:val="18"/>
      <w:szCs w:val="18"/>
    </w:rPr>
  </w:style>
  <w:style w:type="paragraph" w:styleId="Rejstk9">
    <w:name w:val="index 9"/>
    <w:basedOn w:val="Normln"/>
    <w:next w:val="Normln"/>
    <w:autoRedefine/>
    <w:semiHidden/>
    <w:rsid w:val="00452FDC"/>
    <w:pPr>
      <w:ind w:left="2160" w:hanging="240"/>
      <w:jc w:val="left"/>
    </w:pPr>
    <w:rPr>
      <w:rFonts w:ascii="Times New Roman" w:hAnsi="Times New Roman"/>
      <w:sz w:val="18"/>
      <w:szCs w:val="18"/>
    </w:rPr>
  </w:style>
  <w:style w:type="paragraph" w:styleId="Hlavikarejstku">
    <w:name w:val="index heading"/>
    <w:basedOn w:val="Normln"/>
    <w:next w:val="Rejstk1"/>
    <w:semiHidden/>
    <w:rsid w:val="00452FDC"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/>
      <w:jc w:val="center"/>
    </w:pPr>
    <w:rPr>
      <w:rFonts w:ascii="Arial" w:hAnsi="Arial" w:cs="Arial"/>
      <w:b/>
      <w:bCs/>
    </w:rPr>
  </w:style>
  <w:style w:type="paragraph" w:styleId="Obsah1">
    <w:name w:val="toc 1"/>
    <w:basedOn w:val="Normln"/>
    <w:next w:val="Normln"/>
    <w:autoRedefine/>
    <w:uiPriority w:val="39"/>
    <w:rsid w:val="00452FDC"/>
    <w:pPr>
      <w:spacing w:before="120"/>
      <w:jc w:val="left"/>
    </w:pPr>
    <w:rPr>
      <w:rFonts w:ascii="Times New Roman" w:hAnsi="Times New Roman"/>
      <w:b/>
      <w:bCs/>
      <w:i/>
      <w:iCs/>
      <w:szCs w:val="24"/>
    </w:rPr>
  </w:style>
  <w:style w:type="paragraph" w:styleId="Obsah2">
    <w:name w:val="toc 2"/>
    <w:basedOn w:val="Normln"/>
    <w:next w:val="Normln"/>
    <w:autoRedefine/>
    <w:uiPriority w:val="39"/>
    <w:rsid w:val="00452FDC"/>
    <w:pPr>
      <w:spacing w:before="120"/>
      <w:ind w:left="240"/>
      <w:jc w:val="left"/>
    </w:pPr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iPriority w:val="99"/>
    <w:rsid w:val="00E67BC2"/>
    <w:rPr>
      <w:rFonts w:asciiTheme="minorHAnsi" w:hAnsiTheme="minorHAnsi" w:cstheme="minorHAnsi"/>
      <w:noProof/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452FDC"/>
    <w:pPr>
      <w:ind w:left="480"/>
      <w:jc w:val="left"/>
    </w:pPr>
    <w:rPr>
      <w:rFonts w:ascii="Times New Roman" w:hAnsi="Times New Roman"/>
      <w:sz w:val="20"/>
    </w:rPr>
  </w:style>
  <w:style w:type="paragraph" w:styleId="Obsah4">
    <w:name w:val="toc 4"/>
    <w:basedOn w:val="Normln"/>
    <w:next w:val="Normln"/>
    <w:autoRedefine/>
    <w:semiHidden/>
    <w:rsid w:val="00452FDC"/>
    <w:pPr>
      <w:ind w:left="720"/>
      <w:jc w:val="left"/>
    </w:pPr>
    <w:rPr>
      <w:rFonts w:ascii="Times New Roman" w:hAnsi="Times New Roman"/>
      <w:sz w:val="20"/>
    </w:rPr>
  </w:style>
  <w:style w:type="paragraph" w:styleId="Obsah5">
    <w:name w:val="toc 5"/>
    <w:basedOn w:val="Normln"/>
    <w:next w:val="Normln"/>
    <w:autoRedefine/>
    <w:semiHidden/>
    <w:rsid w:val="00452FDC"/>
    <w:pPr>
      <w:ind w:left="960"/>
      <w:jc w:val="left"/>
    </w:pPr>
    <w:rPr>
      <w:rFonts w:ascii="Times New Roman" w:hAnsi="Times New Roman"/>
      <w:sz w:val="20"/>
    </w:rPr>
  </w:style>
  <w:style w:type="paragraph" w:styleId="Obsah6">
    <w:name w:val="toc 6"/>
    <w:basedOn w:val="Normln"/>
    <w:next w:val="Normln"/>
    <w:autoRedefine/>
    <w:semiHidden/>
    <w:rsid w:val="00452FDC"/>
    <w:pPr>
      <w:ind w:left="1200"/>
      <w:jc w:val="left"/>
    </w:pPr>
    <w:rPr>
      <w:rFonts w:ascii="Times New Roman" w:hAnsi="Times New Roman"/>
      <w:sz w:val="20"/>
    </w:rPr>
  </w:style>
  <w:style w:type="paragraph" w:styleId="Obsah7">
    <w:name w:val="toc 7"/>
    <w:basedOn w:val="Normln"/>
    <w:next w:val="Normln"/>
    <w:autoRedefine/>
    <w:semiHidden/>
    <w:rsid w:val="00452FDC"/>
    <w:pPr>
      <w:ind w:left="1440"/>
      <w:jc w:val="left"/>
    </w:pPr>
    <w:rPr>
      <w:rFonts w:ascii="Times New Roman" w:hAnsi="Times New Roman"/>
      <w:sz w:val="20"/>
    </w:rPr>
  </w:style>
  <w:style w:type="paragraph" w:styleId="Obsah8">
    <w:name w:val="toc 8"/>
    <w:basedOn w:val="Normln"/>
    <w:next w:val="Normln"/>
    <w:autoRedefine/>
    <w:semiHidden/>
    <w:rsid w:val="00452FDC"/>
    <w:pPr>
      <w:ind w:left="1680"/>
      <w:jc w:val="left"/>
    </w:pPr>
    <w:rPr>
      <w:rFonts w:ascii="Times New Roman" w:hAnsi="Times New Roman"/>
      <w:sz w:val="20"/>
    </w:rPr>
  </w:style>
  <w:style w:type="paragraph" w:styleId="Obsah9">
    <w:name w:val="toc 9"/>
    <w:basedOn w:val="Normln"/>
    <w:next w:val="Normln"/>
    <w:autoRedefine/>
    <w:semiHidden/>
    <w:rsid w:val="00452FDC"/>
    <w:pPr>
      <w:ind w:left="1920"/>
      <w:jc w:val="left"/>
    </w:pPr>
    <w:rPr>
      <w:rFonts w:ascii="Times New Roman" w:hAnsi="Times New Roman"/>
      <w:sz w:val="20"/>
    </w:rPr>
  </w:style>
  <w:style w:type="character" w:styleId="Siln">
    <w:name w:val="Strong"/>
    <w:basedOn w:val="Standardnpsmoodstavce"/>
    <w:uiPriority w:val="22"/>
    <w:qFormat/>
    <w:rsid w:val="00E0656D"/>
    <w:rPr>
      <w:b/>
      <w:bCs/>
      <w:spacing w:val="0"/>
    </w:rPr>
  </w:style>
  <w:style w:type="paragraph" w:styleId="Textbubliny">
    <w:name w:val="Balloon Text"/>
    <w:basedOn w:val="Normln"/>
    <w:semiHidden/>
    <w:rsid w:val="0012108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7411F8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Seznamsodrkami">
    <w:name w:val="List Bullet"/>
    <w:basedOn w:val="Normln"/>
    <w:autoRedefine/>
    <w:rsid w:val="00075DB1"/>
    <w:pPr>
      <w:numPr>
        <w:numId w:val="24"/>
      </w:numPr>
    </w:pPr>
    <w:rPr>
      <w:sz w:val="20"/>
    </w:rPr>
  </w:style>
  <w:style w:type="paragraph" w:styleId="Pokraovnseznamu">
    <w:name w:val="List Continue"/>
    <w:basedOn w:val="Normln"/>
    <w:rsid w:val="008358FB"/>
    <w:pPr>
      <w:spacing w:after="120"/>
      <w:ind w:left="283"/>
    </w:pPr>
  </w:style>
  <w:style w:type="paragraph" w:customStyle="1" w:styleId="blok">
    <w:name w:val="blok"/>
    <w:basedOn w:val="Normln"/>
    <w:rsid w:val="0044110E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tucnytext">
    <w:name w:val="tucnytext"/>
    <w:basedOn w:val="Standardnpsmoodstavce"/>
    <w:rsid w:val="00BD689D"/>
  </w:style>
  <w:style w:type="character" w:customStyle="1" w:styleId="nadpis20">
    <w:name w:val="nadpis2"/>
    <w:basedOn w:val="Standardnpsmoodstavce"/>
    <w:rsid w:val="005554A5"/>
  </w:style>
  <w:style w:type="character" w:customStyle="1" w:styleId="verdana10">
    <w:name w:val="verdana10"/>
    <w:basedOn w:val="Standardnpsmoodstavce"/>
    <w:rsid w:val="008F549A"/>
  </w:style>
  <w:style w:type="character" w:customStyle="1" w:styleId="Nadpis1Char">
    <w:name w:val="Nadpis 1 Char"/>
    <w:basedOn w:val="Standardnpsmoodstavce"/>
    <w:link w:val="Nadpis1"/>
    <w:uiPriority w:val="9"/>
    <w:rsid w:val="006B2E91"/>
    <w:rPr>
      <w:rFonts w:eastAsiaTheme="majorEastAsia" w:cstheme="majorBidi"/>
      <w:b/>
      <w:bCs/>
      <w:color w:val="365F91" w:themeColor="accent1" w:themeShade="BF"/>
      <w:sz w:val="24"/>
      <w:szCs w:val="24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6B2E91"/>
    <w:rPr>
      <w:rFonts w:eastAsiaTheme="majorEastAsia" w:cstheme="majorBidi"/>
      <w:color w:val="365F91" w:themeColor="accent1" w:themeShade="BF"/>
      <w:sz w:val="24"/>
      <w:szCs w:val="24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rsid w:val="006B2E91"/>
    <w:rPr>
      <w:rFonts w:eastAsiaTheme="majorEastAsia" w:cstheme="majorBidi"/>
      <w:color w:val="4F81BD" w:themeColor="accent1"/>
      <w:sz w:val="24"/>
      <w:szCs w:val="24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rsid w:val="006B2E91"/>
    <w:rPr>
      <w:rFonts w:eastAsiaTheme="majorEastAsia" w:cstheme="majorBidi"/>
      <w:i/>
      <w:iCs/>
      <w:color w:val="4F81BD" w:themeColor="accent1"/>
      <w:sz w:val="24"/>
      <w:szCs w:val="24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rsid w:val="00B567F3"/>
    <w:rPr>
      <w:rFonts w:eastAsiaTheme="majorEastAsia" w:cstheme="majorBidi"/>
      <w:color w:val="4F81BD" w:themeColor="accent1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rsid w:val="006B2E91"/>
    <w:rPr>
      <w:rFonts w:eastAsiaTheme="majorEastAsia" w:cstheme="majorBidi"/>
      <w:i/>
      <w:iCs/>
      <w:color w:val="4F81BD" w:themeColor="accent1"/>
      <w:lang w:val="cs-CZ"/>
    </w:rPr>
  </w:style>
  <w:style w:type="character" w:customStyle="1" w:styleId="Nadpis7Char">
    <w:name w:val="Nadpis 7 Char"/>
    <w:basedOn w:val="Standardnpsmoodstavce"/>
    <w:link w:val="Nadpis7"/>
    <w:uiPriority w:val="9"/>
    <w:rsid w:val="00E0656D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E0656D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0656D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E0656D"/>
    <w:rPr>
      <w:b/>
      <w:bCs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E0656D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NzevChar">
    <w:name w:val="Název Char"/>
    <w:basedOn w:val="Standardnpsmoodstavce"/>
    <w:link w:val="Nzev"/>
    <w:uiPriority w:val="10"/>
    <w:rsid w:val="00E0656D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odtitul">
    <w:name w:val="Subtitle"/>
    <w:basedOn w:val="Normln"/>
    <w:next w:val="Normln"/>
    <w:link w:val="PodtitulChar"/>
    <w:uiPriority w:val="11"/>
    <w:qFormat/>
    <w:rsid w:val="00E0656D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E0656D"/>
    <w:rPr>
      <w:rFonts w:asciiTheme="minorHAnsi"/>
      <w:i/>
      <w:iCs/>
      <w:sz w:val="24"/>
      <w:szCs w:val="24"/>
    </w:rPr>
  </w:style>
  <w:style w:type="character" w:styleId="Zvraznn">
    <w:name w:val="Emphasis"/>
    <w:uiPriority w:val="20"/>
    <w:qFormat/>
    <w:rsid w:val="00E0656D"/>
    <w:rPr>
      <w:b/>
      <w:bCs/>
      <w:i/>
      <w:iCs/>
      <w:color w:val="5A5A5A" w:themeColor="text1" w:themeTint="A5"/>
    </w:rPr>
  </w:style>
  <w:style w:type="paragraph" w:styleId="Bezmezer">
    <w:name w:val="No Spacing"/>
    <w:basedOn w:val="Normln"/>
    <w:link w:val="BezmezerChar"/>
    <w:uiPriority w:val="1"/>
    <w:qFormat/>
    <w:rsid w:val="00E0656D"/>
  </w:style>
  <w:style w:type="character" w:customStyle="1" w:styleId="BezmezerChar">
    <w:name w:val="Bez mezer Char"/>
    <w:basedOn w:val="Standardnpsmoodstavce"/>
    <w:link w:val="Bezmezer"/>
    <w:uiPriority w:val="1"/>
    <w:rsid w:val="00E0656D"/>
  </w:style>
  <w:style w:type="paragraph" w:styleId="Odstavecseseznamem">
    <w:name w:val="List Paragraph"/>
    <w:basedOn w:val="Normln"/>
    <w:uiPriority w:val="34"/>
    <w:qFormat/>
    <w:rsid w:val="00E0656D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E0656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tChar">
    <w:name w:val="Citát Char"/>
    <w:basedOn w:val="Standardnpsmoodstavce"/>
    <w:link w:val="Citt"/>
    <w:uiPriority w:val="29"/>
    <w:rsid w:val="00E0656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0656D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0656D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Zdraznnjemn">
    <w:name w:val="Subtle Emphasis"/>
    <w:uiPriority w:val="19"/>
    <w:qFormat/>
    <w:rsid w:val="00E0656D"/>
    <w:rPr>
      <w:i/>
      <w:iCs/>
      <w:color w:val="5A5A5A" w:themeColor="text1" w:themeTint="A5"/>
    </w:rPr>
  </w:style>
  <w:style w:type="character" w:styleId="Zdraznnintenzivn">
    <w:name w:val="Intense Emphasis"/>
    <w:uiPriority w:val="21"/>
    <w:qFormat/>
    <w:rsid w:val="00E0656D"/>
    <w:rPr>
      <w:b/>
      <w:bCs/>
      <w:i/>
      <w:iCs/>
      <w:color w:val="4F81BD" w:themeColor="accent1"/>
      <w:sz w:val="22"/>
      <w:szCs w:val="22"/>
    </w:rPr>
  </w:style>
  <w:style w:type="character" w:styleId="Odkazjemn">
    <w:name w:val="Subtle Reference"/>
    <w:uiPriority w:val="31"/>
    <w:qFormat/>
    <w:rsid w:val="00E0656D"/>
    <w:rPr>
      <w:color w:val="auto"/>
      <w:u w:val="single" w:color="9BBB59" w:themeColor="accent3"/>
    </w:rPr>
  </w:style>
  <w:style w:type="character" w:styleId="Odkazintenzivn">
    <w:name w:val="Intense Reference"/>
    <w:basedOn w:val="Standardnpsmoodstavce"/>
    <w:uiPriority w:val="32"/>
    <w:qFormat/>
    <w:rsid w:val="00E0656D"/>
    <w:rPr>
      <w:b/>
      <w:bCs/>
      <w:color w:val="76923C" w:themeColor="accent3" w:themeShade="BF"/>
      <w:u w:val="single" w:color="9BBB59" w:themeColor="accent3"/>
    </w:rPr>
  </w:style>
  <w:style w:type="character" w:styleId="Nzevknihy">
    <w:name w:val="Book Title"/>
    <w:basedOn w:val="Standardnpsmoodstavce"/>
    <w:uiPriority w:val="33"/>
    <w:qFormat/>
    <w:rsid w:val="00E0656D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0656D"/>
    <w:pPr>
      <w:outlineLvl w:val="9"/>
    </w:pPr>
  </w:style>
  <w:style w:type="character" w:customStyle="1" w:styleId="apple-style-span">
    <w:name w:val="apple-style-span"/>
    <w:basedOn w:val="Standardnpsmoodstavce"/>
    <w:rsid w:val="00B54674"/>
  </w:style>
  <w:style w:type="character" w:customStyle="1" w:styleId="apple-converted-space">
    <w:name w:val="apple-converted-space"/>
    <w:basedOn w:val="Standardnpsmoodstavce"/>
    <w:rsid w:val="00B54674"/>
  </w:style>
  <w:style w:type="paragraph" w:styleId="Prosttext">
    <w:name w:val="Plain Text"/>
    <w:basedOn w:val="Normln"/>
    <w:link w:val="ProsttextChar"/>
    <w:uiPriority w:val="99"/>
    <w:unhideWhenUsed/>
    <w:rsid w:val="005D5223"/>
    <w:pPr>
      <w:jc w:val="left"/>
    </w:pPr>
    <w:rPr>
      <w:rFonts w:ascii="Consolas" w:eastAsiaTheme="minorHAnsi" w:hAnsi="Consolas"/>
      <w:sz w:val="21"/>
      <w:szCs w:val="21"/>
      <w:lang w:bidi="ar-SA"/>
    </w:rPr>
  </w:style>
  <w:style w:type="character" w:customStyle="1" w:styleId="ProsttextChar">
    <w:name w:val="Prostý text Char"/>
    <w:basedOn w:val="Standardnpsmoodstavce"/>
    <w:link w:val="Prosttext"/>
    <w:uiPriority w:val="99"/>
    <w:rsid w:val="005D5223"/>
    <w:rPr>
      <w:rFonts w:ascii="Consolas" w:eastAsiaTheme="minorHAnsi" w:hAnsi="Consolas"/>
      <w:sz w:val="21"/>
      <w:szCs w:val="21"/>
      <w:lang w:val="cs-CZ" w:bidi="ar-SA"/>
    </w:rPr>
  </w:style>
  <w:style w:type="character" w:customStyle="1" w:styleId="apple-tab-span">
    <w:name w:val="apple-tab-span"/>
    <w:basedOn w:val="Standardnpsmoodstavce"/>
    <w:rsid w:val="001D62FB"/>
  </w:style>
  <w:style w:type="character" w:styleId="Sledovanodkaz">
    <w:name w:val="FollowedHyperlink"/>
    <w:basedOn w:val="Standardnpsmoodstavce"/>
    <w:rsid w:val="00B148F2"/>
    <w:rPr>
      <w:color w:val="800080" w:themeColor="followedHyperlink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4D3758"/>
    <w:rPr>
      <w:snapToGrid w:val="0"/>
      <w:color w:val="808080"/>
      <w:sz w:val="20"/>
      <w:szCs w:val="24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8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8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2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8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8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4179</TotalTime>
  <Pages>1</Pages>
  <Words>1811</Words>
  <Characters>10687</Characters>
  <Application>Microsoft Office Word</Application>
  <DocSecurity>0</DocSecurity>
  <Lines>89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TECHNICKÁ ZPRÁVA</vt:lpstr>
    </vt:vector>
  </TitlesOfParts>
  <Company>Krach a.s.</Company>
  <LinksUpToDate>false</LinksUpToDate>
  <CharactersWithSpaces>12474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TECHNICKÁ ZPRÁVA</dc:title>
  <dc:subject/>
  <dc:creator>Snake</dc:creator>
  <cp:keywords/>
  <dc:description/>
  <cp:lastModifiedBy>Lenovo</cp:lastModifiedBy>
  <cp:revision>1591</cp:revision>
  <cp:lastPrinted>2016-12-08T16:47:00Z</cp:lastPrinted>
  <dcterms:created xsi:type="dcterms:W3CDTF">2008-07-09T16:40:00Z</dcterms:created>
  <dcterms:modified xsi:type="dcterms:W3CDTF">2016-12-08T16:47:00Z</dcterms:modified>
</cp:coreProperties>
</file>